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B5" w:rsidRDefault="00C96C94">
      <w:pPr>
        <w:spacing w:before="76" w:line="275" w:lineRule="exact"/>
        <w:ind w:left="5057"/>
        <w:rPr>
          <w:sz w:val="24"/>
        </w:rPr>
      </w:pPr>
      <w:r>
        <w:rPr>
          <w:spacing w:val="-2"/>
          <w:sz w:val="24"/>
        </w:rPr>
        <w:t>Утверждено</w:t>
      </w:r>
    </w:p>
    <w:p w:rsidR="00B36383" w:rsidRDefault="00C96C94">
      <w:pPr>
        <w:ind w:left="5057" w:right="438"/>
        <w:rPr>
          <w:sz w:val="24"/>
        </w:rPr>
      </w:pPr>
      <w:r>
        <w:rPr>
          <w:sz w:val="24"/>
        </w:rPr>
        <w:t>постановлением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комитета Казахстанского отраслевого профессионального союза работников просвещения,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образования </w:t>
      </w:r>
    </w:p>
    <w:p w:rsidR="00D636B5" w:rsidRDefault="00C96C94" w:rsidP="00B36383">
      <w:pPr>
        <w:ind w:left="5057" w:right="438"/>
        <w:rPr>
          <w:sz w:val="24"/>
        </w:rPr>
      </w:pPr>
      <w:r>
        <w:rPr>
          <w:sz w:val="24"/>
        </w:rPr>
        <w:t xml:space="preserve">Протокол </w:t>
      </w:r>
      <w:r w:rsidR="00B36383">
        <w:rPr>
          <w:sz w:val="24"/>
        </w:rPr>
        <w:t xml:space="preserve">№ </w:t>
      </w:r>
      <w:r w:rsidR="00B36383">
        <w:rPr>
          <w:sz w:val="24"/>
          <w:lang w:val="kk-KZ"/>
        </w:rPr>
        <w:t>32, п.6</w:t>
      </w:r>
      <w:r w:rsidR="00B36383">
        <w:rPr>
          <w:sz w:val="24"/>
        </w:rPr>
        <w:t xml:space="preserve"> от </w:t>
      </w:r>
      <w:r w:rsidR="00B36383" w:rsidRPr="000033CA">
        <w:rPr>
          <w:sz w:val="24"/>
          <w:u w:val="single"/>
          <w:lang w:val="kk-KZ"/>
        </w:rPr>
        <w:t>«19» июня</w:t>
      </w:r>
      <w:r w:rsidR="00B36383" w:rsidRPr="000033CA">
        <w:rPr>
          <w:sz w:val="24"/>
          <w:u w:val="single"/>
        </w:rPr>
        <w:t xml:space="preserve"> 2024 г</w:t>
      </w:r>
      <w:r w:rsidR="00B36383">
        <w:rPr>
          <w:sz w:val="24"/>
        </w:rPr>
        <w:t xml:space="preserve"> </w:t>
      </w:r>
    </w:p>
    <w:p w:rsidR="00D636B5" w:rsidRDefault="00D636B5">
      <w:pPr>
        <w:pStyle w:val="a3"/>
        <w:spacing w:before="99"/>
        <w:rPr>
          <w:sz w:val="24"/>
        </w:rPr>
      </w:pPr>
    </w:p>
    <w:p w:rsidR="00D636B5" w:rsidRDefault="00C96C94">
      <w:pPr>
        <w:pStyle w:val="1"/>
        <w:spacing w:line="322" w:lineRule="exact"/>
        <w:ind w:right="260"/>
      </w:pPr>
      <w:r>
        <w:rPr>
          <w:spacing w:val="-2"/>
        </w:rPr>
        <w:t>ПОЛОЖЕНИЕ</w:t>
      </w:r>
    </w:p>
    <w:p w:rsidR="00D636B5" w:rsidRDefault="00C96C94">
      <w:pPr>
        <w:ind w:left="262" w:right="25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звание «Лучший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технический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инспектор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охране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труда» Казахстанского отраслевого профессионального союза работников просвещения, науки и высшего образования</w:t>
      </w:r>
    </w:p>
    <w:p w:rsidR="00D636B5" w:rsidRDefault="00C96C94">
      <w:pPr>
        <w:pStyle w:val="1"/>
        <w:spacing w:before="321"/>
      </w:pPr>
      <w: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612"/>
        </w:tabs>
        <w:spacing w:before="317"/>
        <w:ind w:firstLine="710"/>
        <w:jc w:val="both"/>
        <w:rPr>
          <w:sz w:val="28"/>
        </w:rPr>
      </w:pPr>
      <w:r>
        <w:rPr>
          <w:sz w:val="28"/>
        </w:rPr>
        <w:t>Конкурс на звание «Лучший технический инспектор по охране труда» (далее – Конкурс) проводится среди технических инспекторов по охране труда членских организаций Казахстанского отраслевого профессионального союза работников просвещения, науки и высшего образования (далее – Профсоюз).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512"/>
        </w:tabs>
        <w:spacing w:before="3" w:line="322" w:lineRule="exact"/>
        <w:ind w:left="1512" w:right="0" w:hanging="282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Профсоюза.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650"/>
        </w:tabs>
        <w:ind w:right="508" w:firstLine="710"/>
        <w:jc w:val="both"/>
        <w:rPr>
          <w:sz w:val="28"/>
        </w:rPr>
      </w:pPr>
      <w:bookmarkStart w:id="0" w:name="3._Настоящее_Положение_устанавливает_цел"/>
      <w:bookmarkEnd w:id="0"/>
      <w:r>
        <w:rPr>
          <w:sz w:val="28"/>
        </w:rPr>
        <w:t>Настоящее Положение устанавливает цели, задачи, условия и порядок проведения Конкурса, порядок награждения победителей.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674"/>
        </w:tabs>
        <w:ind w:right="503" w:firstLine="710"/>
        <w:jc w:val="both"/>
        <w:rPr>
          <w:sz w:val="28"/>
        </w:rPr>
      </w:pPr>
      <w:r>
        <w:rPr>
          <w:sz w:val="28"/>
        </w:rPr>
        <w:t>Конкурс «Лучший технический инспектор по охране труда» проводится ежегодно.</w:t>
      </w:r>
    </w:p>
    <w:p w:rsidR="00D636B5" w:rsidRDefault="00D636B5">
      <w:pPr>
        <w:pStyle w:val="a3"/>
        <w:spacing w:before="3"/>
      </w:pPr>
    </w:p>
    <w:p w:rsidR="00D636B5" w:rsidRDefault="00C96C94">
      <w:pPr>
        <w:pStyle w:val="1"/>
        <w:ind w:right="263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КОНКУРСА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512"/>
        </w:tabs>
        <w:spacing w:before="317" w:line="322" w:lineRule="exact"/>
        <w:ind w:left="1512" w:right="0" w:hanging="282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целях: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425"/>
        </w:tabs>
        <w:spacing w:line="244" w:lineRule="auto"/>
        <w:ind w:right="504" w:firstLine="710"/>
        <w:rPr>
          <w:sz w:val="28"/>
        </w:rPr>
      </w:pPr>
      <w:r>
        <w:rPr>
          <w:sz w:val="28"/>
        </w:rPr>
        <w:t xml:space="preserve">повышения эффективности внутреннего контроля по безопасности и охраны труда (далее - </w:t>
      </w:r>
      <w:proofErr w:type="spellStart"/>
      <w:r>
        <w:rPr>
          <w:sz w:val="28"/>
        </w:rPr>
        <w:t>БиОТ</w:t>
      </w:r>
      <w:proofErr w:type="spellEnd"/>
      <w:r>
        <w:rPr>
          <w:sz w:val="28"/>
        </w:rPr>
        <w:t>);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429"/>
        </w:tabs>
        <w:ind w:firstLine="710"/>
        <w:rPr>
          <w:sz w:val="28"/>
        </w:rPr>
      </w:pPr>
      <w:r>
        <w:rPr>
          <w:sz w:val="28"/>
        </w:rPr>
        <w:t>соблюдения работодателями прав и законных интересов работников на безопасные условия труда в соответствии с требованиями Трудового кодекса Республики Казахстан, иными нормативно-правовыми актами, Отраслевой системы управления охраны труда (СУОТ);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556"/>
          <w:tab w:val="left" w:pos="2957"/>
          <w:tab w:val="left" w:pos="5495"/>
          <w:tab w:val="left" w:pos="7231"/>
          <w:tab w:val="left" w:pos="7614"/>
        </w:tabs>
        <w:ind w:right="517" w:firstLine="710"/>
        <w:jc w:val="left"/>
        <w:rPr>
          <w:sz w:val="28"/>
        </w:rPr>
      </w:pPr>
      <w:r>
        <w:rPr>
          <w:spacing w:val="-2"/>
          <w:sz w:val="28"/>
        </w:rPr>
        <w:t>снижения</w:t>
      </w:r>
      <w:r>
        <w:rPr>
          <w:sz w:val="28"/>
        </w:rPr>
        <w:tab/>
      </w:r>
      <w:r>
        <w:rPr>
          <w:spacing w:val="-2"/>
          <w:sz w:val="28"/>
        </w:rPr>
        <w:t>производственного</w:t>
      </w:r>
      <w:r>
        <w:rPr>
          <w:sz w:val="28"/>
        </w:rPr>
        <w:tab/>
      </w:r>
      <w:r>
        <w:rPr>
          <w:spacing w:val="-2"/>
          <w:sz w:val="28"/>
        </w:rPr>
        <w:t>травматизма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профессиональной заболеваемости;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652"/>
          <w:tab w:val="left" w:pos="4336"/>
          <w:tab w:val="left" w:pos="4816"/>
          <w:tab w:val="left" w:pos="6446"/>
          <w:tab w:val="left" w:pos="8369"/>
        </w:tabs>
        <w:ind w:right="505" w:firstLine="710"/>
        <w:jc w:val="left"/>
        <w:rPr>
          <w:sz w:val="28"/>
        </w:rPr>
      </w:pPr>
      <w:r>
        <w:rPr>
          <w:spacing w:val="-2"/>
          <w:sz w:val="28"/>
        </w:rPr>
        <w:t>совершенствования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мотивации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технических </w:t>
      </w:r>
      <w:r>
        <w:rPr>
          <w:sz w:val="28"/>
        </w:rPr>
        <w:t>инспекторов по охране труда.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512"/>
        </w:tabs>
        <w:spacing w:line="321" w:lineRule="exact"/>
        <w:ind w:left="1512" w:right="0" w:hanging="282"/>
        <w:rPr>
          <w:sz w:val="28"/>
        </w:rPr>
      </w:pPr>
      <w:r>
        <w:rPr>
          <w:sz w:val="28"/>
        </w:rPr>
        <w:t>Задачами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547"/>
          <w:tab w:val="left" w:pos="3039"/>
          <w:tab w:val="left" w:pos="4185"/>
          <w:tab w:val="left" w:pos="5915"/>
          <w:tab w:val="left" w:pos="7650"/>
          <w:tab w:val="left" w:pos="8163"/>
          <w:tab w:val="left" w:pos="9209"/>
        </w:tabs>
        <w:ind w:right="507" w:firstLine="710"/>
        <w:jc w:val="left"/>
        <w:rPr>
          <w:sz w:val="28"/>
        </w:rPr>
      </w:pPr>
      <w:r>
        <w:rPr>
          <w:spacing w:val="-2"/>
          <w:sz w:val="28"/>
        </w:rPr>
        <w:t>выявление</w:t>
      </w:r>
      <w:r>
        <w:rPr>
          <w:sz w:val="28"/>
        </w:rPr>
        <w:tab/>
      </w:r>
      <w:r>
        <w:rPr>
          <w:spacing w:val="-2"/>
          <w:sz w:val="28"/>
        </w:rPr>
        <w:t>лучших</w:t>
      </w:r>
      <w:r>
        <w:rPr>
          <w:sz w:val="28"/>
        </w:rPr>
        <w:tab/>
      </w:r>
      <w:r>
        <w:rPr>
          <w:spacing w:val="-2"/>
          <w:sz w:val="28"/>
        </w:rPr>
        <w:t>технических</w:t>
      </w:r>
      <w:r>
        <w:rPr>
          <w:sz w:val="28"/>
        </w:rPr>
        <w:tab/>
      </w:r>
      <w:r>
        <w:rPr>
          <w:spacing w:val="-2"/>
          <w:sz w:val="28"/>
        </w:rPr>
        <w:t>инспекторов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охране</w:t>
      </w:r>
      <w:r>
        <w:rPr>
          <w:sz w:val="28"/>
        </w:rPr>
        <w:tab/>
      </w:r>
      <w:r>
        <w:rPr>
          <w:spacing w:val="-2"/>
          <w:sz w:val="28"/>
        </w:rPr>
        <w:t>труда Профсоюза;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392"/>
        </w:tabs>
        <w:ind w:left="1392" w:right="0" w:hanging="162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БиОТ</w:t>
      </w:r>
      <w:proofErr w:type="spellEnd"/>
      <w:r>
        <w:rPr>
          <w:spacing w:val="-2"/>
          <w:sz w:val="28"/>
        </w:rPr>
        <w:t>;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468"/>
        </w:tabs>
        <w:ind w:right="504" w:firstLine="710"/>
        <w:jc w:val="left"/>
        <w:rPr>
          <w:sz w:val="28"/>
        </w:rPr>
      </w:pPr>
      <w:r>
        <w:rPr>
          <w:sz w:val="28"/>
        </w:rPr>
        <w:t>обобщение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технических инспекторов по охране труда Профсоюза;</w:t>
      </w:r>
    </w:p>
    <w:p w:rsidR="00D636B5" w:rsidRDefault="00D636B5">
      <w:pPr>
        <w:rPr>
          <w:sz w:val="28"/>
        </w:rPr>
        <w:sectPr w:rsidR="00D636B5">
          <w:type w:val="continuous"/>
          <w:pgSz w:w="11910" w:h="16840"/>
          <w:pgMar w:top="1160" w:right="340" w:bottom="280" w:left="1180" w:header="720" w:footer="720" w:gutter="0"/>
          <w:cols w:space="720"/>
        </w:sectPr>
      </w:pPr>
    </w:p>
    <w:p w:rsidR="00D636B5" w:rsidRDefault="00C96C94">
      <w:pPr>
        <w:pStyle w:val="a4"/>
        <w:numPr>
          <w:ilvl w:val="1"/>
          <w:numId w:val="1"/>
        </w:numPr>
        <w:tabs>
          <w:tab w:val="left" w:pos="1501"/>
        </w:tabs>
        <w:spacing w:before="67"/>
        <w:ind w:right="507" w:firstLine="710"/>
        <w:rPr>
          <w:sz w:val="28"/>
        </w:rPr>
      </w:pPr>
      <w:r>
        <w:rPr>
          <w:sz w:val="28"/>
        </w:rPr>
        <w:lastRenderedPageBreak/>
        <w:t xml:space="preserve">усиление внимания представителей работодателей за состоянием </w:t>
      </w:r>
      <w:proofErr w:type="spellStart"/>
      <w:r>
        <w:rPr>
          <w:sz w:val="28"/>
        </w:rPr>
        <w:t>БиОТ</w:t>
      </w:r>
      <w:proofErr w:type="spellEnd"/>
      <w:r>
        <w:rPr>
          <w:sz w:val="28"/>
        </w:rPr>
        <w:t xml:space="preserve"> и недопущение несчастных случаев на производстве;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453"/>
        </w:tabs>
        <w:ind w:right="518" w:firstLine="710"/>
        <w:jc w:val="left"/>
        <w:rPr>
          <w:sz w:val="28"/>
        </w:rPr>
      </w:pPr>
      <w:r>
        <w:rPr>
          <w:sz w:val="28"/>
        </w:rPr>
        <w:t>своевременное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норм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правил </w:t>
      </w:r>
      <w:proofErr w:type="spellStart"/>
      <w:r>
        <w:rPr>
          <w:spacing w:val="-2"/>
          <w:sz w:val="28"/>
        </w:rPr>
        <w:t>БиОТ</w:t>
      </w:r>
      <w:proofErr w:type="spellEnd"/>
      <w:r>
        <w:rPr>
          <w:spacing w:val="-2"/>
          <w:sz w:val="28"/>
        </w:rPr>
        <w:t>;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396"/>
        </w:tabs>
        <w:spacing w:before="4"/>
        <w:ind w:right="504" w:firstLine="710"/>
        <w:jc w:val="left"/>
        <w:rPr>
          <w:sz w:val="28"/>
        </w:rPr>
      </w:pPr>
      <w:r>
        <w:rPr>
          <w:sz w:val="28"/>
        </w:rPr>
        <w:t>моральное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технических инспекторов по охране труда.</w:t>
      </w:r>
    </w:p>
    <w:p w:rsidR="00D636B5" w:rsidRDefault="00D636B5">
      <w:pPr>
        <w:pStyle w:val="a3"/>
        <w:spacing w:before="4"/>
      </w:pPr>
    </w:p>
    <w:p w:rsidR="00D636B5" w:rsidRDefault="00C96C94">
      <w:pPr>
        <w:pStyle w:val="1"/>
        <w:ind w:right="262"/>
      </w:pPr>
      <w:r>
        <w:rPr>
          <w:spacing w:val="-2"/>
        </w:rPr>
        <w:t>УЧАСТНИКИ</w:t>
      </w:r>
      <w:r>
        <w:t xml:space="preserve"> </w:t>
      </w:r>
      <w:r>
        <w:rPr>
          <w:spacing w:val="-2"/>
        </w:rPr>
        <w:t>КОНКУРСА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587"/>
        </w:tabs>
        <w:spacing w:before="317"/>
        <w:ind w:right="503" w:firstLine="710"/>
        <w:jc w:val="both"/>
        <w:rPr>
          <w:sz w:val="28"/>
        </w:rPr>
      </w:pPr>
      <w:r>
        <w:rPr>
          <w:sz w:val="28"/>
        </w:rPr>
        <w:t>Право на участие в Конкурсе имеют технические инспектора по охране труда членских организаций Профсоюза с наилучшими показателями в работе за отчетный год.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573"/>
        </w:tabs>
        <w:ind w:right="506" w:firstLine="710"/>
        <w:jc w:val="both"/>
        <w:rPr>
          <w:color w:val="1E1E1E"/>
          <w:sz w:val="28"/>
        </w:rPr>
      </w:pPr>
      <w:bookmarkStart w:id="1" w:name="8._К_участию_в_Конкурсе_не_допускается_т"/>
      <w:bookmarkEnd w:id="1"/>
      <w:r>
        <w:rPr>
          <w:sz w:val="28"/>
        </w:rPr>
        <w:t>К участию в Конкурсе не допускается технический инспектор по охране труда, если в организации, где он работает, допущен несчастный случай, связанный с трудовой деятельностью, со смертельным исходом в течение отчетного года.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512"/>
        </w:tabs>
        <w:spacing w:line="321" w:lineRule="exact"/>
        <w:ind w:left="1512" w:right="0" w:hanging="282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группам: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463"/>
        </w:tabs>
        <w:spacing w:before="3"/>
        <w:ind w:right="507" w:firstLine="710"/>
        <w:rPr>
          <w:sz w:val="28"/>
        </w:rPr>
      </w:pPr>
      <w:r>
        <w:rPr>
          <w:sz w:val="28"/>
        </w:rPr>
        <w:t>1 группа – технические инспекторы по охране труда организаций дошкольного, среднего общего, дополнительного образования;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463"/>
        </w:tabs>
        <w:ind w:right="508" w:firstLine="710"/>
        <w:rPr>
          <w:sz w:val="28"/>
        </w:rPr>
      </w:pPr>
      <w:r>
        <w:rPr>
          <w:sz w:val="28"/>
        </w:rPr>
        <w:t>2 группа – технические инспекторы по охране труда организаций технического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послесреднего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образования, организаций науки, высших учебных заведений.</w:t>
      </w:r>
    </w:p>
    <w:p w:rsidR="00D636B5" w:rsidRDefault="00D636B5">
      <w:pPr>
        <w:pStyle w:val="a3"/>
        <w:spacing w:before="3"/>
      </w:pPr>
    </w:p>
    <w:p w:rsidR="00D636B5" w:rsidRDefault="00C96C94">
      <w:pPr>
        <w:pStyle w:val="1"/>
      </w:pPr>
      <w:r>
        <w:t>УСЛОВИЯ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КОНКУРСА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652"/>
        </w:tabs>
        <w:spacing w:before="317" w:line="322" w:lineRule="exact"/>
        <w:ind w:left="1652" w:right="0" w:hanging="422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этапа: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473"/>
        </w:tabs>
        <w:ind w:right="512" w:firstLine="710"/>
        <w:rPr>
          <w:color w:val="1E1E1E"/>
          <w:sz w:val="28"/>
        </w:rPr>
      </w:pPr>
      <w:bookmarkStart w:id="2" w:name="-_на_первом_этапе_определяется_лучший_те"/>
      <w:bookmarkEnd w:id="2"/>
      <w:r>
        <w:rPr>
          <w:color w:val="1E1E1E"/>
          <w:sz w:val="28"/>
        </w:rPr>
        <w:t>на первом этапе определяется лучший технический инспектор по охране труда на уровне членской организации (область, столица город Астана, города республиканского значения Алматы, Шымкент) Профсоюза: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650"/>
        </w:tabs>
        <w:spacing w:before="4"/>
        <w:ind w:right="512" w:firstLine="710"/>
        <w:rPr>
          <w:color w:val="1E1E1E"/>
          <w:sz w:val="28"/>
        </w:rPr>
      </w:pPr>
      <w:bookmarkStart w:id="3" w:name="-_на_втором_этапе_определяются_победител"/>
      <w:bookmarkEnd w:id="3"/>
      <w:r>
        <w:rPr>
          <w:color w:val="1E1E1E"/>
          <w:sz w:val="28"/>
        </w:rPr>
        <w:t>на втором этапе определяются победители Конкурса на республиканском отраслевом уровне.</w:t>
      </w:r>
    </w:p>
    <w:p w:rsidR="00D636B5" w:rsidRPr="00B36383" w:rsidRDefault="00C96C94">
      <w:pPr>
        <w:pStyle w:val="a4"/>
        <w:numPr>
          <w:ilvl w:val="0"/>
          <w:numId w:val="1"/>
        </w:numPr>
        <w:tabs>
          <w:tab w:val="left" w:pos="1818"/>
        </w:tabs>
        <w:ind w:right="507" w:firstLine="710"/>
        <w:jc w:val="both"/>
        <w:rPr>
          <w:sz w:val="28"/>
        </w:rPr>
      </w:pPr>
      <w:r w:rsidRPr="00B36383">
        <w:rPr>
          <w:sz w:val="28"/>
        </w:rPr>
        <w:t xml:space="preserve">На второй этап Конкурса по каждой группе может быть представлено по одному техническому инспектору по охране труда </w:t>
      </w:r>
      <w:r w:rsidRPr="00B36383">
        <w:rPr>
          <w:sz w:val="28"/>
          <w:szCs w:val="28"/>
          <w:lang w:eastAsia="ru-RU"/>
        </w:rPr>
        <w:t>согласно протоколу конкурсной комиссии членской организации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675"/>
        </w:tabs>
        <w:ind w:firstLine="710"/>
        <w:jc w:val="both"/>
        <w:rPr>
          <w:color w:val="1E1E1E"/>
          <w:sz w:val="28"/>
        </w:rPr>
      </w:pPr>
      <w:bookmarkStart w:id="4" w:name="12._Организация_и_проведение_Конкурса_ос"/>
      <w:bookmarkEnd w:id="4"/>
      <w:r w:rsidRPr="00B36383">
        <w:rPr>
          <w:color w:val="1E1E1E"/>
          <w:sz w:val="28"/>
        </w:rPr>
        <w:t>Организация и проведение Конкурса осуществляется</w:t>
      </w:r>
      <w:r>
        <w:rPr>
          <w:color w:val="1E1E1E"/>
          <w:sz w:val="28"/>
        </w:rPr>
        <w:t xml:space="preserve"> конкурсными комиссиями – областной и республиканской.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925"/>
        </w:tabs>
        <w:ind w:right="516" w:firstLine="710"/>
        <w:jc w:val="both"/>
        <w:rPr>
          <w:sz w:val="28"/>
        </w:rPr>
      </w:pPr>
      <w:r>
        <w:rPr>
          <w:sz w:val="28"/>
        </w:rPr>
        <w:t>Численность и состав областной конкурсной комиссии определяется руководящими органами членских организаций Профсоюза.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785"/>
        </w:tabs>
        <w:ind w:right="508" w:firstLine="710"/>
        <w:jc w:val="both"/>
        <w:rPr>
          <w:sz w:val="28"/>
        </w:rPr>
      </w:pPr>
      <w:r>
        <w:rPr>
          <w:sz w:val="28"/>
        </w:rPr>
        <w:t>Численность и состав республиканской конкурсной комиссии определяются председателем Профсоюза.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809"/>
        </w:tabs>
        <w:ind w:right="503" w:firstLine="710"/>
        <w:jc w:val="both"/>
        <w:rPr>
          <w:sz w:val="28"/>
        </w:rPr>
      </w:pPr>
      <w:r>
        <w:rPr>
          <w:sz w:val="28"/>
        </w:rPr>
        <w:t>На Конкурсные комиссии возлагаются функции по общему руководству, контролю за соблюдением условий и порядка проведения Конкурса, приему документов технического инспектора для участия в Конкурсе (далее – Документы) и их рассмотрению, определению победителей, а также иные функции, связанные с проведением Конкурса.</w:t>
      </w:r>
    </w:p>
    <w:p w:rsidR="00D636B5" w:rsidRDefault="00D636B5">
      <w:pPr>
        <w:jc w:val="both"/>
        <w:rPr>
          <w:sz w:val="28"/>
        </w:rPr>
        <w:sectPr w:rsidR="00D636B5">
          <w:pgSz w:w="11910" w:h="16840"/>
          <w:pgMar w:top="1040" w:right="340" w:bottom="280" w:left="1180" w:header="720" w:footer="720" w:gutter="0"/>
          <w:cols w:space="720"/>
        </w:sectPr>
      </w:pPr>
    </w:p>
    <w:p w:rsidR="00D636B5" w:rsidRDefault="00C96C94">
      <w:pPr>
        <w:pStyle w:val="a4"/>
        <w:numPr>
          <w:ilvl w:val="0"/>
          <w:numId w:val="1"/>
        </w:numPr>
        <w:tabs>
          <w:tab w:val="left" w:pos="1818"/>
        </w:tabs>
        <w:spacing w:before="67"/>
        <w:ind w:right="507" w:firstLine="710"/>
        <w:jc w:val="both"/>
        <w:rPr>
          <w:sz w:val="28"/>
        </w:rPr>
      </w:pPr>
      <w:r>
        <w:rPr>
          <w:sz w:val="28"/>
        </w:rPr>
        <w:lastRenderedPageBreak/>
        <w:t xml:space="preserve">Для участия во 2-м этапе Конкурса членская организация Профсоюза в срок до 20 марта направляет в Центральный Комитет Профсоюза на электронную почту </w:t>
      </w:r>
      <w:hyperlink r:id="rId5">
        <w:r>
          <w:rPr>
            <w:color w:val="0000FF"/>
            <w:sz w:val="28"/>
          </w:rPr>
          <w:t>proin.kz@mail.ru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следующие материалы: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482"/>
        </w:tabs>
        <w:spacing w:line="244" w:lineRule="auto"/>
        <w:ind w:right="511" w:firstLine="710"/>
        <w:rPr>
          <w:sz w:val="28"/>
        </w:rPr>
      </w:pPr>
      <w:r>
        <w:rPr>
          <w:sz w:val="28"/>
        </w:rPr>
        <w:t xml:space="preserve">анкету-заявку участника Конкурса </w:t>
      </w:r>
      <w:r>
        <w:rPr>
          <w:i/>
          <w:sz w:val="28"/>
        </w:rPr>
        <w:t xml:space="preserve">(Приложение 2 к настоящему </w:t>
      </w:r>
      <w:r>
        <w:rPr>
          <w:i/>
          <w:spacing w:val="-2"/>
          <w:sz w:val="28"/>
        </w:rPr>
        <w:t>Положению);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391"/>
        </w:tabs>
        <w:ind w:firstLine="710"/>
        <w:rPr>
          <w:i/>
          <w:sz w:val="28"/>
        </w:rPr>
      </w:pPr>
      <w:r>
        <w:rPr>
          <w:sz w:val="28"/>
        </w:rPr>
        <w:t>характеристику-рекомендацию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Конкурса </w:t>
      </w:r>
      <w:r>
        <w:rPr>
          <w:i/>
          <w:sz w:val="28"/>
        </w:rPr>
        <w:t>(Приложение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3 к настоящему Положению);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593"/>
        </w:tabs>
        <w:ind w:right="497" w:firstLine="710"/>
        <w:rPr>
          <w:i/>
          <w:sz w:val="28"/>
        </w:rPr>
      </w:pPr>
      <w:r>
        <w:rPr>
          <w:sz w:val="28"/>
        </w:rPr>
        <w:t xml:space="preserve">таблицу показателей участника Конкурса </w:t>
      </w:r>
      <w:r>
        <w:rPr>
          <w:i/>
          <w:sz w:val="28"/>
        </w:rPr>
        <w:t>(Приложение 1 к настоящему Положению)</w:t>
      </w:r>
    </w:p>
    <w:p w:rsidR="00D636B5" w:rsidRDefault="00C96C94">
      <w:pPr>
        <w:spacing w:line="321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таблице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прилагаются: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501"/>
        </w:tabs>
        <w:ind w:right="519" w:firstLine="710"/>
        <w:rPr>
          <w:i/>
          <w:sz w:val="28"/>
        </w:rPr>
      </w:pPr>
      <w:r>
        <w:rPr>
          <w:i/>
          <w:sz w:val="28"/>
        </w:rPr>
        <w:t>листок передового опыта работы технического инспектора по охране труда (с приложением альбома, фотографий, информационных листов, схем показателей, отражающих результаты работы кандидатов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 осуществлению контроля за охраной и условиями труда), видеоролик;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482"/>
        </w:tabs>
        <w:ind w:firstLine="710"/>
        <w:rPr>
          <w:i/>
          <w:sz w:val="28"/>
        </w:rPr>
      </w:pPr>
      <w:r>
        <w:rPr>
          <w:i/>
          <w:sz w:val="28"/>
        </w:rPr>
        <w:t>статьи технического инспектора по охране труда, содержащие информацию о его методах работы в сфере охраны труда. - копию удостоверения технического инспектора по охране труда;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415"/>
        </w:tabs>
        <w:ind w:right="512" w:firstLine="710"/>
        <w:rPr>
          <w:i/>
          <w:sz w:val="28"/>
        </w:rPr>
      </w:pPr>
      <w:r>
        <w:rPr>
          <w:i/>
          <w:sz w:val="28"/>
        </w:rPr>
        <w:t>плакат (не тиражированной продукции), посвященный охране труда (формат Ф1).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477"/>
        </w:tabs>
        <w:ind w:right="513" w:firstLine="710"/>
        <w:rPr>
          <w:i/>
          <w:sz w:val="28"/>
        </w:rPr>
      </w:pPr>
      <w:r>
        <w:rPr>
          <w:sz w:val="28"/>
        </w:rPr>
        <w:t xml:space="preserve">пояснительную записку к таблице </w:t>
      </w:r>
      <w:r>
        <w:rPr>
          <w:i/>
          <w:sz w:val="28"/>
        </w:rPr>
        <w:t xml:space="preserve">(Приложение 4 к настоящему </w:t>
      </w:r>
      <w:r>
        <w:rPr>
          <w:i/>
          <w:spacing w:val="-2"/>
          <w:sz w:val="28"/>
        </w:rPr>
        <w:t>Положению).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453"/>
        </w:tabs>
        <w:ind w:right="508" w:firstLine="710"/>
        <w:rPr>
          <w:sz w:val="28"/>
        </w:rPr>
      </w:pPr>
      <w:r>
        <w:rPr>
          <w:sz w:val="28"/>
        </w:rPr>
        <w:t>решение руководящего органа членской организации Профсоюза о выдвижении технического инспектора по охране труда в качестве кандидата на присвоение звания «Лучший технический инспектор по охране труда»;</w:t>
      </w:r>
    </w:p>
    <w:p w:rsidR="00D636B5" w:rsidRDefault="00C96C94">
      <w:pPr>
        <w:pStyle w:val="a4"/>
        <w:numPr>
          <w:ilvl w:val="1"/>
          <w:numId w:val="1"/>
        </w:numPr>
        <w:tabs>
          <w:tab w:val="left" w:pos="1401"/>
        </w:tabs>
        <w:ind w:right="514" w:firstLine="710"/>
        <w:rPr>
          <w:sz w:val="28"/>
        </w:rPr>
      </w:pPr>
      <w:r>
        <w:rPr>
          <w:sz w:val="28"/>
        </w:rPr>
        <w:t>справку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соответствующего региона об отсутствии на предприятии/организации (подразделении) несчастных случаев, связанных с трудовой деятельностью со смертельным исходом;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655"/>
        </w:tabs>
        <w:spacing w:line="242" w:lineRule="auto"/>
        <w:ind w:right="510" w:firstLine="710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"/>
          <w:sz w:val="28"/>
        </w:rPr>
        <w:t xml:space="preserve"> </w:t>
      </w:r>
      <w:r>
        <w:rPr>
          <w:sz w:val="28"/>
        </w:rPr>
        <w:t>носителях. Материалы на бумажном носителе подшиваются в папку с указанием реквизитов организации, ФИО исполнителя.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799"/>
        </w:tabs>
        <w:ind w:right="512" w:firstLine="710"/>
        <w:jc w:val="both"/>
        <w:rPr>
          <w:sz w:val="28"/>
        </w:rPr>
      </w:pPr>
      <w:r>
        <w:rPr>
          <w:sz w:val="28"/>
        </w:rPr>
        <w:t>Показатели работы технического инспектора подтверждаются копиями (выписками) локальных актов (приказов, решений, протоколов, статьи из журналов и газет и др.), фотографиями, видеороликом и оцениваются по балльной системе.</w:t>
      </w:r>
    </w:p>
    <w:p w:rsidR="00D636B5" w:rsidRDefault="00C96C94">
      <w:pPr>
        <w:pStyle w:val="1"/>
        <w:spacing w:before="310"/>
        <w:ind w:left="3069" w:right="0"/>
        <w:jc w:val="left"/>
      </w:pPr>
      <w:r>
        <w:t>ПОДВЕДЕНИЕ</w:t>
      </w:r>
      <w:r>
        <w:rPr>
          <w:spacing w:val="-13"/>
        </w:rPr>
        <w:t xml:space="preserve"> </w:t>
      </w:r>
      <w:r>
        <w:t>ИТОГОВ</w:t>
      </w:r>
      <w:r>
        <w:rPr>
          <w:spacing w:val="-12"/>
        </w:rPr>
        <w:t xml:space="preserve"> </w:t>
      </w:r>
      <w:r>
        <w:rPr>
          <w:spacing w:val="-2"/>
        </w:rPr>
        <w:t>КОНКУРСА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751"/>
        </w:tabs>
        <w:spacing w:before="316"/>
        <w:ind w:right="505" w:firstLine="710"/>
        <w:jc w:val="both"/>
        <w:rPr>
          <w:sz w:val="28"/>
        </w:rPr>
      </w:pPr>
      <w:r>
        <w:rPr>
          <w:sz w:val="28"/>
        </w:rPr>
        <w:t xml:space="preserve">Подведение итогов Конкурса проводится по балльной системе согласно Таблице показателей </w:t>
      </w:r>
      <w:r>
        <w:rPr>
          <w:i/>
          <w:sz w:val="28"/>
        </w:rPr>
        <w:t>(Приложение 1 к настоящему Положению</w:t>
      </w:r>
      <w:r>
        <w:rPr>
          <w:sz w:val="28"/>
        </w:rPr>
        <w:t>). Итоги Конкурса оформляются протоколом Конкурсной комиссии.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713"/>
        </w:tabs>
        <w:ind w:right="518" w:firstLine="710"/>
        <w:jc w:val="both"/>
        <w:rPr>
          <w:sz w:val="28"/>
        </w:rPr>
      </w:pPr>
      <w:r>
        <w:rPr>
          <w:sz w:val="28"/>
        </w:rPr>
        <w:t>Победителями Конкурса признаются технические инспекторы по охране труда, набравшие наибольшую сумму баллов.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680"/>
        </w:tabs>
        <w:spacing w:before="4"/>
        <w:ind w:right="508" w:firstLine="710"/>
        <w:jc w:val="both"/>
        <w:rPr>
          <w:sz w:val="28"/>
        </w:rPr>
      </w:pPr>
      <w:r>
        <w:rPr>
          <w:sz w:val="28"/>
        </w:rPr>
        <w:t>На ІІ этапе Конкурсная комиссия осуществляет подведение итогов конкурса до 20 апреля.</w:t>
      </w:r>
    </w:p>
    <w:p w:rsidR="00D636B5" w:rsidRDefault="00D636B5">
      <w:pPr>
        <w:jc w:val="both"/>
        <w:rPr>
          <w:sz w:val="28"/>
        </w:rPr>
        <w:sectPr w:rsidR="00D636B5">
          <w:pgSz w:w="11910" w:h="16840"/>
          <w:pgMar w:top="1040" w:right="340" w:bottom="280" w:left="1180" w:header="720" w:footer="720" w:gutter="0"/>
          <w:cols w:space="720"/>
        </w:sectPr>
      </w:pPr>
    </w:p>
    <w:p w:rsidR="00D636B5" w:rsidRDefault="00C96C94">
      <w:pPr>
        <w:pStyle w:val="1"/>
        <w:spacing w:before="72"/>
        <w:ind w:left="1220" w:right="506"/>
      </w:pPr>
      <w:r>
        <w:lastRenderedPageBreak/>
        <w:t>НАГРАЖДЕНИЕ</w:t>
      </w:r>
      <w:r>
        <w:rPr>
          <w:spacing w:val="-15"/>
        </w:rPr>
        <w:t xml:space="preserve"> </w:t>
      </w:r>
      <w:r>
        <w:t>ПОБЕДИТЕЛЕЙ</w:t>
      </w:r>
      <w:r>
        <w:rPr>
          <w:spacing w:val="-17"/>
        </w:rPr>
        <w:t xml:space="preserve"> </w:t>
      </w:r>
      <w:r>
        <w:rPr>
          <w:spacing w:val="-2"/>
        </w:rPr>
        <w:t>КОНКУРСА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718"/>
        </w:tabs>
        <w:spacing w:before="317"/>
        <w:ind w:firstLine="710"/>
        <w:jc w:val="both"/>
        <w:rPr>
          <w:sz w:val="28"/>
        </w:rPr>
      </w:pPr>
      <w:r>
        <w:rPr>
          <w:sz w:val="28"/>
        </w:rPr>
        <w:t xml:space="preserve">По итогам Конкурса определяются по три победителя в каждой группе с присвоением соответственно </w:t>
      </w:r>
      <w:r>
        <w:rPr>
          <w:b/>
          <w:sz w:val="28"/>
        </w:rPr>
        <w:t xml:space="preserve">I, II, III места </w:t>
      </w:r>
      <w:r>
        <w:rPr>
          <w:sz w:val="28"/>
        </w:rPr>
        <w:t>и звания «Лучший технический инспектор по охране труда» Казахстанского отраслевого профсоюза работников просвещения, науки и высшего образования.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775"/>
        </w:tabs>
        <w:spacing w:before="4"/>
        <w:ind w:right="511" w:firstLine="710"/>
        <w:jc w:val="both"/>
        <w:rPr>
          <w:sz w:val="28"/>
        </w:rPr>
      </w:pPr>
      <w:r>
        <w:rPr>
          <w:sz w:val="28"/>
        </w:rPr>
        <w:t>Победители Конкурса награждаются Грамотами Профсоюза и денежными премиями, размеры которых определяются уполномоченным органом организации Профсоюза.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684"/>
        </w:tabs>
        <w:ind w:right="511" w:firstLine="710"/>
        <w:jc w:val="both"/>
        <w:rPr>
          <w:sz w:val="28"/>
        </w:rPr>
      </w:pPr>
      <w:r>
        <w:rPr>
          <w:sz w:val="28"/>
        </w:rPr>
        <w:t xml:space="preserve">Итоги и материалы Конкурса размещаются на официальном сайте </w:t>
      </w:r>
      <w:r>
        <w:rPr>
          <w:spacing w:val="-2"/>
          <w:sz w:val="28"/>
        </w:rPr>
        <w:t>Профсоюза.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703"/>
        </w:tabs>
        <w:ind w:right="519" w:firstLine="710"/>
        <w:jc w:val="both"/>
        <w:rPr>
          <w:sz w:val="28"/>
        </w:rPr>
      </w:pPr>
      <w:r>
        <w:rPr>
          <w:sz w:val="28"/>
        </w:rPr>
        <w:t xml:space="preserve">Награждение победителей Конкурса проводится в торжественной </w:t>
      </w:r>
      <w:r>
        <w:rPr>
          <w:spacing w:val="-2"/>
          <w:sz w:val="28"/>
        </w:rPr>
        <w:t>обстановке.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799"/>
        </w:tabs>
        <w:ind w:right="517" w:firstLine="710"/>
        <w:jc w:val="both"/>
        <w:rPr>
          <w:sz w:val="28"/>
        </w:rPr>
      </w:pPr>
      <w:r>
        <w:rPr>
          <w:sz w:val="28"/>
        </w:rPr>
        <w:t xml:space="preserve">Победители Конкурса могут быть представлены к наградам </w:t>
      </w:r>
      <w:r>
        <w:rPr>
          <w:spacing w:val="-2"/>
          <w:sz w:val="28"/>
        </w:rPr>
        <w:t>Профсоюза.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694"/>
        </w:tabs>
        <w:spacing w:line="242" w:lineRule="auto"/>
        <w:ind w:right="515" w:firstLine="710"/>
        <w:jc w:val="both"/>
        <w:rPr>
          <w:sz w:val="28"/>
        </w:rPr>
      </w:pPr>
      <w:r>
        <w:rPr>
          <w:sz w:val="28"/>
        </w:rPr>
        <w:t>Документы Технических инспекторов по их согласию могут быть направлены Профсоюзом для участия в Республиканских конкурсах по</w:t>
      </w:r>
      <w:r>
        <w:rPr>
          <w:spacing w:val="40"/>
          <w:sz w:val="28"/>
        </w:rPr>
        <w:t xml:space="preserve"> </w:t>
      </w:r>
      <w:proofErr w:type="spellStart"/>
      <w:r>
        <w:rPr>
          <w:spacing w:val="-2"/>
          <w:sz w:val="28"/>
        </w:rPr>
        <w:t>БиОТ</w:t>
      </w:r>
      <w:proofErr w:type="spellEnd"/>
      <w:r>
        <w:rPr>
          <w:spacing w:val="-2"/>
          <w:sz w:val="28"/>
        </w:rPr>
        <w:t>.</w:t>
      </w:r>
    </w:p>
    <w:p w:rsidR="00D636B5" w:rsidRDefault="00C96C94">
      <w:pPr>
        <w:pStyle w:val="1"/>
        <w:spacing w:before="318"/>
        <w:ind w:left="1220" w:right="510"/>
      </w:pPr>
      <w:r>
        <w:rPr>
          <w:spacing w:val="-2"/>
        </w:rPr>
        <w:t>ФИНАНСИРОВАНИЕ</w:t>
      </w:r>
      <w:r>
        <w:rPr>
          <w:spacing w:val="6"/>
        </w:rPr>
        <w:t xml:space="preserve"> </w:t>
      </w:r>
      <w:r>
        <w:rPr>
          <w:spacing w:val="-2"/>
        </w:rPr>
        <w:t>КОНКУРСА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723"/>
        </w:tabs>
        <w:spacing w:before="317"/>
        <w:ind w:firstLine="710"/>
        <w:rPr>
          <w:sz w:val="28"/>
        </w:rPr>
      </w:pPr>
      <w:r>
        <w:rPr>
          <w:sz w:val="28"/>
        </w:rPr>
        <w:t>Организационные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этапа Конкурса производятся за счет членских организаций Профсоюза.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723"/>
        </w:tabs>
        <w:ind w:right="508" w:firstLine="710"/>
        <w:rPr>
          <w:sz w:val="28"/>
        </w:rPr>
      </w:pPr>
      <w:r>
        <w:rPr>
          <w:sz w:val="28"/>
        </w:rPr>
        <w:t>Организационные</w:t>
      </w:r>
      <w:r>
        <w:rPr>
          <w:spacing w:val="40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>этапа Конкурса производятся за счет Центрального Комитета Профсоюза.</w:t>
      </w:r>
    </w:p>
    <w:p w:rsidR="00D636B5" w:rsidRDefault="00C96C94">
      <w:pPr>
        <w:pStyle w:val="a4"/>
        <w:numPr>
          <w:ilvl w:val="0"/>
          <w:numId w:val="1"/>
        </w:numPr>
        <w:tabs>
          <w:tab w:val="left" w:pos="1916"/>
          <w:tab w:val="left" w:pos="3111"/>
          <w:tab w:val="left" w:pos="5625"/>
          <w:tab w:val="left" w:pos="7039"/>
          <w:tab w:val="left" w:pos="8728"/>
        </w:tabs>
        <w:ind w:right="517" w:firstLine="710"/>
        <w:rPr>
          <w:sz w:val="28"/>
        </w:rPr>
      </w:pPr>
      <w:r>
        <w:rPr>
          <w:spacing w:val="-2"/>
          <w:sz w:val="28"/>
        </w:rPr>
        <w:t>Оплата</w:t>
      </w:r>
      <w:r>
        <w:rPr>
          <w:sz w:val="28"/>
        </w:rPr>
        <w:tab/>
      </w:r>
      <w:r>
        <w:rPr>
          <w:spacing w:val="-2"/>
          <w:sz w:val="28"/>
        </w:rPr>
        <w:t>командировочных</w:t>
      </w:r>
      <w:r>
        <w:rPr>
          <w:sz w:val="28"/>
        </w:rPr>
        <w:tab/>
      </w:r>
      <w:r>
        <w:rPr>
          <w:spacing w:val="-2"/>
          <w:sz w:val="28"/>
        </w:rPr>
        <w:t>расходов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 xml:space="preserve">Конкурса </w:t>
      </w:r>
      <w:r>
        <w:rPr>
          <w:sz w:val="28"/>
        </w:rPr>
        <w:t>производится за счет командирующих организаций.</w:t>
      </w:r>
    </w:p>
    <w:p w:rsidR="00D636B5" w:rsidRDefault="00D636B5">
      <w:pPr>
        <w:rPr>
          <w:sz w:val="28"/>
        </w:rPr>
        <w:sectPr w:rsidR="00D636B5">
          <w:pgSz w:w="11910" w:h="16840"/>
          <w:pgMar w:top="1040" w:right="340" w:bottom="280" w:left="1180" w:header="720" w:footer="720" w:gutter="0"/>
          <w:cols w:space="720"/>
        </w:sectPr>
      </w:pPr>
    </w:p>
    <w:p w:rsidR="00D636B5" w:rsidRDefault="00D636B5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Default="00C96C94">
      <w:pPr>
        <w:pStyle w:val="a3"/>
        <w:spacing w:before="3"/>
      </w:pPr>
    </w:p>
    <w:p w:rsidR="00C96C94" w:rsidRPr="00C96C94" w:rsidRDefault="00C96C94" w:rsidP="00C96C94">
      <w:pPr>
        <w:widowControl/>
        <w:autoSpaceDE/>
        <w:autoSpaceDN/>
        <w:spacing w:after="160"/>
        <w:ind w:left="4820"/>
        <w:jc w:val="both"/>
        <w:rPr>
          <w:rFonts w:eastAsia="Calibri"/>
          <w:i/>
          <w:sz w:val="24"/>
          <w:szCs w:val="24"/>
        </w:rPr>
      </w:pPr>
      <w:r w:rsidRPr="00C96C94">
        <w:rPr>
          <w:rFonts w:eastAsia="Calibri"/>
          <w:i/>
          <w:sz w:val="24"/>
          <w:szCs w:val="24"/>
        </w:rPr>
        <w:lastRenderedPageBreak/>
        <w:t>Приложение</w:t>
      </w:r>
      <w:r w:rsidRPr="00C96C94">
        <w:rPr>
          <w:rFonts w:eastAsia="Calibri"/>
          <w:i/>
          <w:sz w:val="24"/>
          <w:szCs w:val="24"/>
          <w:lang w:val="kk-KZ"/>
        </w:rPr>
        <w:t xml:space="preserve"> </w:t>
      </w:r>
      <w:r w:rsidRPr="00C96C94">
        <w:rPr>
          <w:rFonts w:eastAsia="Calibri"/>
          <w:i/>
          <w:sz w:val="24"/>
          <w:szCs w:val="24"/>
        </w:rPr>
        <w:t>1</w:t>
      </w:r>
    </w:p>
    <w:p w:rsidR="00C96C94" w:rsidRPr="00C96C94" w:rsidRDefault="00C96C94" w:rsidP="00C96C94">
      <w:pPr>
        <w:widowControl/>
        <w:autoSpaceDE/>
        <w:autoSpaceDN/>
        <w:spacing w:after="160"/>
        <w:ind w:left="4820"/>
        <w:jc w:val="both"/>
        <w:rPr>
          <w:rFonts w:eastAsia="Calibri"/>
          <w:i/>
          <w:sz w:val="24"/>
          <w:szCs w:val="24"/>
        </w:rPr>
      </w:pPr>
      <w:r w:rsidRPr="00C96C94">
        <w:rPr>
          <w:rFonts w:eastAsia="Calibri"/>
          <w:i/>
          <w:sz w:val="24"/>
          <w:szCs w:val="24"/>
        </w:rPr>
        <w:t>к Положению о Конкурсе на звание «Лучший технический инспектор по охране труда Казахстанского отраслевого профессионального союза работников просвещения, науки и высшего образования»</w:t>
      </w:r>
    </w:p>
    <w:p w:rsidR="00C96C94" w:rsidRPr="00C96C94" w:rsidRDefault="00C96C94" w:rsidP="00C96C94">
      <w:pPr>
        <w:widowControl/>
        <w:autoSpaceDE/>
        <w:autoSpaceDN/>
        <w:spacing w:after="160"/>
        <w:jc w:val="both"/>
        <w:rPr>
          <w:rFonts w:eastAsia="Calibri"/>
          <w:sz w:val="24"/>
          <w:szCs w:val="24"/>
        </w:rPr>
      </w:pPr>
    </w:p>
    <w:p w:rsidR="00C96C94" w:rsidRPr="00C96C94" w:rsidRDefault="00C96C94" w:rsidP="00C96C94">
      <w:pPr>
        <w:widowControl/>
        <w:autoSpaceDE/>
        <w:autoSpaceDN/>
        <w:spacing w:after="160"/>
        <w:jc w:val="center"/>
        <w:rPr>
          <w:rFonts w:eastAsia="Calibri"/>
          <w:b/>
          <w:szCs w:val="28"/>
        </w:rPr>
      </w:pPr>
      <w:r w:rsidRPr="00C96C94">
        <w:rPr>
          <w:rFonts w:eastAsia="Calibri"/>
          <w:b/>
          <w:szCs w:val="28"/>
        </w:rPr>
        <w:t>Таблица</w:t>
      </w:r>
    </w:p>
    <w:p w:rsidR="00C96C94" w:rsidRPr="00C96C94" w:rsidRDefault="00C96C94" w:rsidP="00C96C94">
      <w:pPr>
        <w:widowControl/>
        <w:autoSpaceDE/>
        <w:autoSpaceDN/>
        <w:spacing w:after="160"/>
        <w:jc w:val="center"/>
        <w:rPr>
          <w:rFonts w:eastAsia="Calibri"/>
          <w:b/>
          <w:szCs w:val="28"/>
        </w:rPr>
      </w:pPr>
      <w:r w:rsidRPr="00C96C94">
        <w:rPr>
          <w:rFonts w:eastAsia="Calibri"/>
          <w:b/>
          <w:szCs w:val="28"/>
        </w:rPr>
        <w:t>показателей работы технического инспектора по охране труда</w:t>
      </w:r>
    </w:p>
    <w:p w:rsidR="00C96C94" w:rsidRPr="00C96C94" w:rsidRDefault="00C96C94" w:rsidP="00C96C94">
      <w:pPr>
        <w:widowControl/>
        <w:pBdr>
          <w:bottom w:val="single" w:sz="6" w:space="0" w:color="auto"/>
        </w:pBdr>
        <w:autoSpaceDE/>
        <w:autoSpaceDN/>
        <w:spacing w:after="160"/>
        <w:jc w:val="center"/>
        <w:rPr>
          <w:rFonts w:eastAsia="Calibri"/>
          <w:b/>
          <w:szCs w:val="28"/>
        </w:rPr>
      </w:pPr>
      <w:r w:rsidRPr="00C96C94">
        <w:rPr>
          <w:rFonts w:eastAsia="Calibri"/>
          <w:b/>
          <w:szCs w:val="28"/>
        </w:rPr>
        <w:t>за 202__ год</w:t>
      </w:r>
    </w:p>
    <w:p w:rsidR="00C96C94" w:rsidRPr="00C96C94" w:rsidRDefault="00C96C94" w:rsidP="00C96C94">
      <w:pPr>
        <w:widowControl/>
        <w:pBdr>
          <w:bottom w:val="single" w:sz="6" w:space="0" w:color="auto"/>
        </w:pBdr>
        <w:autoSpaceDE/>
        <w:autoSpaceDN/>
        <w:spacing w:after="160"/>
        <w:jc w:val="both"/>
        <w:rPr>
          <w:rFonts w:eastAsia="Calibri"/>
          <w:szCs w:val="28"/>
        </w:rPr>
      </w:pPr>
    </w:p>
    <w:p w:rsidR="00C96C94" w:rsidRPr="00C96C94" w:rsidRDefault="00C96C94" w:rsidP="00C96C94">
      <w:pPr>
        <w:widowControl/>
        <w:autoSpaceDE/>
        <w:autoSpaceDN/>
        <w:spacing w:after="160"/>
        <w:jc w:val="center"/>
        <w:rPr>
          <w:rFonts w:eastAsia="Calibri"/>
          <w:sz w:val="24"/>
          <w:szCs w:val="24"/>
        </w:rPr>
      </w:pPr>
      <w:r w:rsidRPr="00C96C94">
        <w:rPr>
          <w:rFonts w:eastAsia="Calibri"/>
          <w:sz w:val="24"/>
          <w:szCs w:val="24"/>
        </w:rPr>
        <w:t>(членская организация)</w:t>
      </w:r>
    </w:p>
    <w:p w:rsidR="00C96C94" w:rsidRPr="00C96C94" w:rsidRDefault="00C96C94" w:rsidP="00C96C94">
      <w:pPr>
        <w:widowControl/>
        <w:autoSpaceDE/>
        <w:autoSpaceDN/>
        <w:spacing w:after="160"/>
        <w:jc w:val="both"/>
        <w:rPr>
          <w:rFonts w:eastAsia="Calibri"/>
          <w:szCs w:val="28"/>
        </w:rPr>
      </w:pPr>
      <w:r w:rsidRPr="00C96C94">
        <w:rPr>
          <w:rFonts w:eastAsia="Calibri"/>
          <w:szCs w:val="28"/>
        </w:rPr>
        <w:t>_________________________________________________________________</w:t>
      </w:r>
    </w:p>
    <w:p w:rsidR="00C96C94" w:rsidRPr="00C96C94" w:rsidRDefault="00C96C94" w:rsidP="00C96C94">
      <w:pPr>
        <w:widowControl/>
        <w:autoSpaceDE/>
        <w:autoSpaceDN/>
        <w:spacing w:after="160"/>
        <w:jc w:val="center"/>
        <w:rPr>
          <w:rFonts w:eastAsia="Calibri"/>
          <w:sz w:val="24"/>
          <w:szCs w:val="24"/>
        </w:rPr>
      </w:pPr>
      <w:r w:rsidRPr="00C96C94">
        <w:rPr>
          <w:rFonts w:eastAsia="Calibri"/>
          <w:sz w:val="24"/>
          <w:szCs w:val="24"/>
        </w:rPr>
        <w:t>(фамилия, имя, отчество инспектора)</w:t>
      </w:r>
    </w:p>
    <w:p w:rsidR="00C96C94" w:rsidRPr="00C96C94" w:rsidRDefault="00C96C94" w:rsidP="00C96C94">
      <w:pPr>
        <w:widowControl/>
        <w:autoSpaceDE/>
        <w:autoSpaceDN/>
        <w:spacing w:after="160"/>
        <w:jc w:val="both"/>
        <w:rPr>
          <w:rFonts w:eastAsia="Calibri"/>
          <w:szCs w:val="28"/>
        </w:rPr>
      </w:pPr>
    </w:p>
    <w:tbl>
      <w:tblPr>
        <w:tblW w:w="101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519"/>
        <w:gridCol w:w="1843"/>
        <w:gridCol w:w="1583"/>
        <w:gridCol w:w="1500"/>
      </w:tblGrid>
      <w:tr w:rsidR="00C96C94" w:rsidRPr="00C96C94" w:rsidTr="002E3215">
        <w:trPr>
          <w:trHeight w:val="994"/>
        </w:trPr>
        <w:tc>
          <w:tcPr>
            <w:tcW w:w="698" w:type="dxa"/>
            <w:shd w:val="clear" w:color="auto" w:fill="auto"/>
            <w:vAlign w:val="center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№</w:t>
            </w:r>
          </w:p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п/п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Показатели работы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Количество баллов по показателю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Кол</w:t>
            </w:r>
            <w:r w:rsidRPr="00C96C94">
              <w:rPr>
                <w:rFonts w:eastAsia="Calibri"/>
                <w:b/>
                <w:sz w:val="26"/>
                <w:szCs w:val="26"/>
                <w:lang w:val="kk-KZ"/>
              </w:rPr>
              <w:t>-</w:t>
            </w:r>
            <w:r w:rsidRPr="00C96C94">
              <w:rPr>
                <w:rFonts w:eastAsia="Calibri"/>
                <w:b/>
                <w:sz w:val="26"/>
                <w:szCs w:val="26"/>
              </w:rPr>
              <w:t>во проведен-</w:t>
            </w:r>
            <w:proofErr w:type="spellStart"/>
            <w:r w:rsidRPr="00C96C94">
              <w:rPr>
                <w:rFonts w:eastAsia="Calibri"/>
                <w:b/>
                <w:sz w:val="26"/>
                <w:szCs w:val="26"/>
              </w:rPr>
              <w:t>ных</w:t>
            </w:r>
            <w:proofErr w:type="spellEnd"/>
            <w:r w:rsidRPr="00C96C94">
              <w:rPr>
                <w:rFonts w:eastAsia="Calibri"/>
                <w:b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C96C94">
              <w:rPr>
                <w:rFonts w:eastAsia="Calibri"/>
                <w:b/>
                <w:sz w:val="26"/>
                <w:szCs w:val="26"/>
              </w:rPr>
              <w:t>меро</w:t>
            </w:r>
            <w:proofErr w:type="spellEnd"/>
            <w:r w:rsidRPr="00C96C94">
              <w:rPr>
                <w:rFonts w:eastAsia="Calibri"/>
                <w:b/>
                <w:sz w:val="26"/>
                <w:szCs w:val="26"/>
              </w:rPr>
              <w:t>-приятий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Общий результат в баллах</w:t>
            </w:r>
          </w:p>
        </w:tc>
      </w:tr>
      <w:tr w:rsidR="00C96C94" w:rsidRPr="00C96C94" w:rsidTr="002E3215">
        <w:trPr>
          <w:trHeight w:val="190"/>
        </w:trPr>
        <w:tc>
          <w:tcPr>
            <w:tcW w:w="698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1</w:t>
            </w:r>
          </w:p>
        </w:tc>
        <w:tc>
          <w:tcPr>
            <w:tcW w:w="4519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3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5</w:t>
            </w:r>
          </w:p>
        </w:tc>
      </w:tr>
      <w:tr w:rsidR="00C96C94" w:rsidRPr="00C96C94" w:rsidTr="002E3215">
        <w:trPr>
          <w:trHeight w:val="606"/>
        </w:trPr>
        <w:tc>
          <w:tcPr>
            <w:tcW w:w="698" w:type="dxa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4519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Проведено проверок по соблюдению требований охраны труда</w:t>
            </w:r>
          </w:p>
        </w:tc>
        <w:tc>
          <w:tcPr>
            <w:tcW w:w="184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3 балла</w:t>
            </w:r>
          </w:p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за 1 проверку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rPr>
          <w:trHeight w:val="606"/>
        </w:trPr>
        <w:tc>
          <w:tcPr>
            <w:tcW w:w="698" w:type="dxa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  <w:lang w:val="kk-KZ"/>
              </w:rPr>
            </w:pPr>
            <w:r w:rsidRPr="00C96C94">
              <w:rPr>
                <w:rFonts w:eastAsia="Calibri"/>
                <w:sz w:val="26"/>
                <w:szCs w:val="26"/>
                <w:lang w:val="kk-KZ"/>
              </w:rPr>
              <w:t>1.1.</w:t>
            </w:r>
          </w:p>
        </w:tc>
        <w:tc>
          <w:tcPr>
            <w:tcW w:w="4519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- совместно с государственными органами надзора и контроля;</w:t>
            </w:r>
          </w:p>
        </w:tc>
        <w:tc>
          <w:tcPr>
            <w:tcW w:w="184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1 балл</w:t>
            </w:r>
          </w:p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за 1 проверку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rPr>
          <w:trHeight w:val="606"/>
        </w:trPr>
        <w:tc>
          <w:tcPr>
            <w:tcW w:w="698" w:type="dxa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1.2.</w:t>
            </w:r>
          </w:p>
        </w:tc>
        <w:tc>
          <w:tcPr>
            <w:tcW w:w="4519" w:type="dxa"/>
            <w:shd w:val="clear" w:color="auto" w:fill="auto"/>
          </w:tcPr>
          <w:p w:rsidR="00C96C94" w:rsidRPr="00C96C94" w:rsidRDefault="00C96C94" w:rsidP="00C96C94">
            <w:pPr>
              <w:widowControl/>
              <w:tabs>
                <w:tab w:val="left" w:pos="288"/>
                <w:tab w:val="left" w:pos="572"/>
              </w:tabs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- совместно со службой безопасности и охраны труда организации</w:t>
            </w:r>
          </w:p>
        </w:tc>
        <w:tc>
          <w:tcPr>
            <w:tcW w:w="184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1 балл</w:t>
            </w:r>
          </w:p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за 1 проверку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rPr>
          <w:trHeight w:val="842"/>
        </w:trPr>
        <w:tc>
          <w:tcPr>
            <w:tcW w:w="698" w:type="dxa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4519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Количество выявленных нарушений требований охраны труда, отмеченных в замечаниях</w:t>
            </w:r>
            <w:r w:rsidRPr="00C96C94">
              <w:rPr>
                <w:rFonts w:eastAsia="Calibri"/>
                <w:sz w:val="26"/>
                <w:szCs w:val="26"/>
                <w:lang w:val="kk-KZ"/>
              </w:rPr>
              <w:t xml:space="preserve"> </w:t>
            </w:r>
            <w:r w:rsidRPr="00C96C94">
              <w:rPr>
                <w:rFonts w:eastAsia="Calibri"/>
                <w:sz w:val="26"/>
                <w:szCs w:val="26"/>
              </w:rPr>
              <w:t>/</w:t>
            </w:r>
            <w:r w:rsidRPr="00C96C94">
              <w:rPr>
                <w:rFonts w:eastAsia="Calibri"/>
                <w:sz w:val="26"/>
                <w:szCs w:val="26"/>
                <w:lang w:val="kk-KZ"/>
              </w:rPr>
              <w:t xml:space="preserve"> </w:t>
            </w:r>
            <w:r w:rsidRPr="00C96C94">
              <w:rPr>
                <w:rFonts w:eastAsia="Calibri"/>
                <w:sz w:val="26"/>
                <w:szCs w:val="26"/>
              </w:rPr>
              <w:t>предложениях</w:t>
            </w:r>
            <w:r w:rsidRPr="00C96C94">
              <w:rPr>
                <w:rFonts w:eastAsia="Calibri"/>
                <w:sz w:val="26"/>
                <w:szCs w:val="26"/>
                <w:lang w:val="kk-KZ"/>
              </w:rPr>
              <w:t xml:space="preserve"> </w:t>
            </w:r>
            <w:r w:rsidRPr="00C96C94">
              <w:rPr>
                <w:rFonts w:eastAsia="Calibri"/>
                <w:sz w:val="26"/>
                <w:szCs w:val="26"/>
              </w:rPr>
              <w:t>технического инспектора по охране труда</w:t>
            </w:r>
          </w:p>
        </w:tc>
        <w:tc>
          <w:tcPr>
            <w:tcW w:w="184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1 балл</w:t>
            </w:r>
          </w:p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за 10 нарушений</w:t>
            </w:r>
          </w:p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rPr>
          <w:trHeight w:val="840"/>
        </w:trPr>
        <w:tc>
          <w:tcPr>
            <w:tcW w:w="698" w:type="dxa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4519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Количество устраненных нарушений требований охраны труда, отмеченных в замечаниях/</w:t>
            </w:r>
            <w:r w:rsidRPr="00C96C94">
              <w:rPr>
                <w:rFonts w:eastAsia="Calibri"/>
                <w:sz w:val="26"/>
                <w:szCs w:val="26"/>
                <w:lang w:val="kk-KZ"/>
              </w:rPr>
              <w:t xml:space="preserve"> </w:t>
            </w:r>
            <w:r w:rsidRPr="00C96C94">
              <w:rPr>
                <w:rFonts w:eastAsia="Calibri"/>
                <w:sz w:val="26"/>
                <w:szCs w:val="26"/>
              </w:rPr>
              <w:t>предложениях технического инспектора по охране труда</w:t>
            </w:r>
          </w:p>
        </w:tc>
        <w:tc>
          <w:tcPr>
            <w:tcW w:w="184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3 балла</w:t>
            </w:r>
          </w:p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C96C94">
              <w:rPr>
                <w:rFonts w:eastAsia="Calibri"/>
                <w:sz w:val="26"/>
                <w:szCs w:val="26"/>
              </w:rPr>
              <w:t>за 10 устраненных нарушений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rPr>
          <w:trHeight w:val="840"/>
        </w:trPr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4.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Участие в работе комиссии по аттестации производственных объектов по условиям труда с подтверждающими записями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1 балл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 1 участие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rPr>
          <w:trHeight w:val="840"/>
        </w:trPr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lastRenderedPageBreak/>
              <w:t>5.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Приостановка работы отдельных производств, цехов, участков, рабочих мест и эксплуатации оборудования, механизмов, в случае возникновения ситуации, создающей угрозу здоровью или жизни работника</w:t>
            </w:r>
            <w:r w:rsidRPr="00B36383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36383">
              <w:rPr>
                <w:rFonts w:eastAsia="Calibri"/>
                <w:sz w:val="26"/>
                <w:szCs w:val="26"/>
              </w:rPr>
              <w:t>с подтверждающими документами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2 балла</w:t>
            </w:r>
          </w:p>
          <w:p w:rsidR="00C96C94" w:rsidRPr="00B36383" w:rsidRDefault="00C96C94" w:rsidP="00C96C94">
            <w:pPr>
              <w:widowControl/>
              <w:tabs>
                <w:tab w:val="left" w:pos="855"/>
              </w:tabs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 1 приостановку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rPr>
          <w:trHeight w:val="914"/>
        </w:trPr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6.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Участие в работе комиссий по расследованию н/с, происшедших на производстве (предоставляется протокол комиссии по расследованию н/с, происшедших на производстве)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1 балл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 1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участие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rPr>
          <w:trHeight w:val="629"/>
        </w:trPr>
        <w:tc>
          <w:tcPr>
            <w:tcW w:w="698" w:type="dxa"/>
            <w:tcBorders>
              <w:bottom w:val="single" w:sz="4" w:space="0" w:color="auto"/>
            </w:tcBorders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7.</w:t>
            </w:r>
          </w:p>
        </w:tc>
        <w:tc>
          <w:tcPr>
            <w:tcW w:w="4519" w:type="dxa"/>
            <w:tcBorders>
              <w:bottom w:val="single" w:sz="4" w:space="0" w:color="auto"/>
            </w:tcBorders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Количество рассмотренных обращений, заявлений и жалоб работников, связанных с нарушением их прав в области безопасности и охраны труда, в том числе разрешенных в пользу работников (предоставляются материалы письменных обращений, жалоб и ответы на них)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2 балла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 1 обращение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c>
          <w:tcPr>
            <w:tcW w:w="698" w:type="dxa"/>
            <w:tcBorders>
              <w:bottom w:val="single" w:sz="4" w:space="0" w:color="auto"/>
            </w:tcBorders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8.</w:t>
            </w:r>
          </w:p>
        </w:tc>
        <w:tc>
          <w:tcPr>
            <w:tcW w:w="4519" w:type="dxa"/>
            <w:tcBorders>
              <w:bottom w:val="single" w:sz="4" w:space="0" w:color="auto"/>
            </w:tcBorders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Участие в разрешении трудовых споров по вопросам безопасности и охраны труда (предоставляется протокол согласительной комиссии)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2 балла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 1 участие/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+3 балла за положительное решение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  <w:p w:rsidR="00C96C94" w:rsidRPr="00C96C94" w:rsidRDefault="00C96C94" w:rsidP="00C96C9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6"/>
                <w:szCs w:val="26"/>
              </w:rPr>
            </w:pPr>
          </w:p>
          <w:p w:rsidR="00C96C94" w:rsidRPr="00C96C94" w:rsidRDefault="00C96C94" w:rsidP="00C96C94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9.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Участие в судебной защите прав членов профсоюза по вопросам безопасности и охраны труда (предоставляется решение (постановление, определение) суда)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2 балла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 1 участие/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+3 балла за положительное решение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10.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Участие технических инспекторов по охране труда в семинарах, тренингах с целью повышения их квалификации. Предоставляются протоколы семинаров, тренингов с указанием количества слушателей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1 балл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за1 семинар/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тренинг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11.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 xml:space="preserve">Наличие  </w:t>
            </w:r>
            <w:r w:rsidRPr="00B36383">
              <w:rPr>
                <w:rFonts w:eastAsia="Calibri"/>
                <w:sz w:val="26"/>
                <w:szCs w:val="26"/>
                <w:lang w:val="kk-KZ"/>
              </w:rPr>
              <w:t xml:space="preserve">действующего </w:t>
            </w:r>
            <w:r w:rsidRPr="00B36383">
              <w:rPr>
                <w:rFonts w:eastAsia="Calibri"/>
                <w:sz w:val="26"/>
                <w:szCs w:val="26"/>
              </w:rPr>
              <w:t>сертификата о прохождении обучения по вопросам безопасности и охраны труда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5 баллов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 сертификат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12.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 xml:space="preserve">Участие в организации и проведении обучающих семинаров, тренингов по безопасности и охране труда </w:t>
            </w:r>
            <w:r w:rsidRPr="00B36383">
              <w:rPr>
                <w:rFonts w:eastAsia="Calibri"/>
                <w:sz w:val="26"/>
                <w:szCs w:val="26"/>
              </w:rPr>
              <w:lastRenderedPageBreak/>
              <w:t>(предоставляется список участников, программы семинаров, тренингов)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lastRenderedPageBreak/>
              <w:t>5 баллов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за1 семинар, тренинг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13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Наличие протокола оценки обеспеченности работника специальной одеждой, специальной обувью и средствами индивидуальной защиты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2 балла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 1 протокол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14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Копия справки ГИТ об отсутствии в организации (подразделении) несчастных случаев со смертельным исходом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5 баллов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rPr>
          <w:trHeight w:val="475"/>
        </w:trPr>
        <w:tc>
          <w:tcPr>
            <w:tcW w:w="698" w:type="dxa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19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rPr>
                <w:rFonts w:eastAsia="Calibri"/>
                <w:b/>
                <w:sz w:val="26"/>
                <w:szCs w:val="26"/>
                <w:lang w:val="kk-KZ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C96C94" w:rsidTr="002E3215">
        <w:tc>
          <w:tcPr>
            <w:tcW w:w="698" w:type="dxa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№</w:t>
            </w:r>
          </w:p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п/п</w:t>
            </w:r>
          </w:p>
        </w:tc>
        <w:tc>
          <w:tcPr>
            <w:tcW w:w="4519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Дополнительные преимущественные показатели</w:t>
            </w:r>
          </w:p>
        </w:tc>
        <w:tc>
          <w:tcPr>
            <w:tcW w:w="184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Количество баллов по показателю</w:t>
            </w:r>
          </w:p>
        </w:tc>
        <w:tc>
          <w:tcPr>
            <w:tcW w:w="1583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Кол-во статей, схем, диаграмм, таблиц</w:t>
            </w:r>
          </w:p>
        </w:tc>
        <w:tc>
          <w:tcPr>
            <w:tcW w:w="1500" w:type="dxa"/>
            <w:shd w:val="clear" w:color="auto" w:fill="auto"/>
          </w:tcPr>
          <w:p w:rsidR="00C96C94" w:rsidRPr="00C96C94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96C94">
              <w:rPr>
                <w:rFonts w:eastAsia="Calibri"/>
                <w:b/>
                <w:sz w:val="26"/>
                <w:szCs w:val="26"/>
              </w:rPr>
              <w:t>Общий результат в баллах</w:t>
            </w:r>
          </w:p>
        </w:tc>
      </w:tr>
      <w:tr w:rsidR="00C96C94" w:rsidRPr="00B36383" w:rsidTr="002E3215"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Количество статей в печатных и электронных средствах массовой информации, также в социальных сетях организации образования информирующих членов профсоюза о результатах работы технического инспектора по охране труда (представляются копии статей в газетах и перечень размещённых на сайтах информационных материалов)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5 баллов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 1 статью</w:t>
            </w:r>
          </w:p>
        </w:tc>
        <w:tc>
          <w:tcPr>
            <w:tcW w:w="158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B36383" w:rsidTr="002E3215"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Информация на сайтах ФПРК, отраслевого профсоюза подготовленная по материалам технического инспектора по охране труда (схемы, диаграммы, таблицы)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5 баллов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 1 схему, диаграмму, таблицу</w:t>
            </w:r>
          </w:p>
        </w:tc>
        <w:tc>
          <w:tcPr>
            <w:tcW w:w="158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B36383" w:rsidTr="002E3215"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Наличие стенда, уголка по охране труда, плакатов по охране труда (не учитываются стенды, установленные в предметных кабинетах)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 xml:space="preserve">2 балла 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 1 материал</w:t>
            </w:r>
          </w:p>
        </w:tc>
        <w:tc>
          <w:tcPr>
            <w:tcW w:w="158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B36383" w:rsidTr="002E3215"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 xml:space="preserve">Даны разъяснения, консультации по вопросам охраны труда, в том числе по телефону и электронной почте (предоставляются копии журнала и </w:t>
            </w:r>
            <w:proofErr w:type="spellStart"/>
            <w:r w:rsidRPr="00B36383">
              <w:rPr>
                <w:rFonts w:eastAsia="Calibri"/>
                <w:sz w:val="26"/>
                <w:szCs w:val="26"/>
              </w:rPr>
              <w:t>скринфайлы</w:t>
            </w:r>
            <w:proofErr w:type="spellEnd"/>
            <w:r w:rsidRPr="00B36383">
              <w:rPr>
                <w:rFonts w:eastAsia="Calibri"/>
                <w:sz w:val="26"/>
                <w:szCs w:val="26"/>
              </w:rPr>
              <w:t>).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1 балл</w:t>
            </w:r>
          </w:p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за 5 консультаций</w:t>
            </w:r>
          </w:p>
        </w:tc>
        <w:tc>
          <w:tcPr>
            <w:tcW w:w="158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B36383" w:rsidTr="002E3215"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 xml:space="preserve">Листок передового опыта работы технического инспектора по охране труда (с приложением альбома, </w:t>
            </w:r>
            <w:r w:rsidRPr="00B36383">
              <w:rPr>
                <w:rFonts w:eastAsia="Calibri"/>
                <w:sz w:val="26"/>
                <w:szCs w:val="26"/>
              </w:rPr>
              <w:lastRenderedPageBreak/>
              <w:t>фотографий, информационных листов, схем показателей, отражающих результаты работы кандидатов по осуществлению контроля за охраной и условиями труда)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lastRenderedPageBreak/>
              <w:t>5 баллов</w:t>
            </w:r>
          </w:p>
        </w:tc>
        <w:tc>
          <w:tcPr>
            <w:tcW w:w="158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96C94" w:rsidRPr="00B36383" w:rsidTr="002E3215">
        <w:tc>
          <w:tcPr>
            <w:tcW w:w="698" w:type="dxa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19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both"/>
              <w:rPr>
                <w:rFonts w:eastAsia="Calibri"/>
                <w:b/>
                <w:sz w:val="26"/>
                <w:szCs w:val="26"/>
              </w:rPr>
            </w:pPr>
            <w:r w:rsidRPr="00B36383">
              <w:rPr>
                <w:rFonts w:eastAsia="Calibri"/>
                <w:b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83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00" w:type="dxa"/>
            <w:shd w:val="clear" w:color="auto" w:fill="auto"/>
          </w:tcPr>
          <w:p w:rsidR="00C96C94" w:rsidRPr="00B36383" w:rsidRDefault="00C96C94" w:rsidP="00C96C94">
            <w:pPr>
              <w:widowControl/>
              <w:autoSpaceDE/>
              <w:autoSpaceDN/>
              <w:spacing w:after="160"/>
              <w:jc w:val="center"/>
              <w:rPr>
                <w:rFonts w:eastAsia="Calibri"/>
                <w:sz w:val="26"/>
                <w:szCs w:val="26"/>
              </w:rPr>
            </w:pPr>
            <w:r w:rsidRPr="00B36383">
              <w:rPr>
                <w:rFonts w:eastAsia="Calibri"/>
                <w:sz w:val="26"/>
                <w:szCs w:val="26"/>
              </w:rPr>
              <w:t>х</w:t>
            </w:r>
          </w:p>
        </w:tc>
      </w:tr>
    </w:tbl>
    <w:p w:rsidR="00C96C94" w:rsidRPr="00B36383" w:rsidRDefault="00C96C94" w:rsidP="00C96C94">
      <w:pPr>
        <w:widowControl/>
        <w:tabs>
          <w:tab w:val="left" w:pos="815"/>
        </w:tabs>
        <w:autoSpaceDE/>
        <w:autoSpaceDN/>
        <w:spacing w:after="160"/>
        <w:ind w:firstLine="180"/>
        <w:jc w:val="both"/>
        <w:rPr>
          <w:rFonts w:eastAsia="Calibri"/>
          <w:b/>
          <w:szCs w:val="28"/>
        </w:rPr>
      </w:pPr>
    </w:p>
    <w:p w:rsidR="00C96C94" w:rsidRPr="00B36383" w:rsidRDefault="00C96C94" w:rsidP="00C96C94">
      <w:pPr>
        <w:widowControl/>
        <w:tabs>
          <w:tab w:val="left" w:pos="815"/>
        </w:tabs>
        <w:autoSpaceDE/>
        <w:autoSpaceDN/>
        <w:spacing w:after="160"/>
        <w:ind w:firstLine="709"/>
        <w:jc w:val="both"/>
        <w:rPr>
          <w:rFonts w:eastAsia="Calibri"/>
          <w:szCs w:val="28"/>
        </w:rPr>
      </w:pPr>
      <w:r w:rsidRPr="00B36383">
        <w:rPr>
          <w:rFonts w:eastAsia="Calibri"/>
          <w:szCs w:val="28"/>
          <w:u w:val="single"/>
        </w:rPr>
        <w:t>Примечание</w:t>
      </w:r>
      <w:r w:rsidRPr="00B36383">
        <w:rPr>
          <w:rFonts w:eastAsia="Calibri"/>
          <w:szCs w:val="28"/>
        </w:rPr>
        <w:t>: показатели должны подтверждаться фотографиями и копиями (выписками) локальных актов (приказов, карт, представлений, протоколов, журналов, газет и др. с обязательным указанием даты события (либо датированный документ).</w:t>
      </w:r>
    </w:p>
    <w:p w:rsidR="00C96C94" w:rsidRPr="00B36383" w:rsidRDefault="00C96C94" w:rsidP="00C96C94">
      <w:pPr>
        <w:widowControl/>
        <w:tabs>
          <w:tab w:val="left" w:pos="815"/>
        </w:tabs>
        <w:autoSpaceDE/>
        <w:autoSpaceDN/>
        <w:spacing w:after="160"/>
        <w:ind w:firstLine="709"/>
        <w:jc w:val="both"/>
        <w:rPr>
          <w:rFonts w:eastAsia="Calibri"/>
          <w:szCs w:val="28"/>
        </w:rPr>
      </w:pPr>
    </w:p>
    <w:p w:rsidR="00C96C94" w:rsidRPr="00B36383" w:rsidRDefault="00C96C94" w:rsidP="00C96C94">
      <w:pPr>
        <w:widowControl/>
        <w:autoSpaceDE/>
        <w:autoSpaceDN/>
        <w:spacing w:after="160"/>
        <w:ind w:firstLine="709"/>
        <w:jc w:val="both"/>
        <w:rPr>
          <w:rFonts w:eastAsia="Calibri"/>
          <w:b/>
          <w:szCs w:val="28"/>
        </w:rPr>
      </w:pPr>
      <w:r w:rsidRPr="00B36383">
        <w:rPr>
          <w:rFonts w:eastAsia="Calibri"/>
          <w:b/>
          <w:szCs w:val="28"/>
        </w:rPr>
        <w:t>Председатель</w:t>
      </w:r>
    </w:p>
    <w:p w:rsidR="00C96C94" w:rsidRPr="00B36383" w:rsidRDefault="00C96C94" w:rsidP="00C96C94">
      <w:pPr>
        <w:widowControl/>
        <w:autoSpaceDE/>
        <w:autoSpaceDN/>
        <w:spacing w:after="160"/>
        <w:ind w:firstLine="709"/>
        <w:jc w:val="both"/>
        <w:rPr>
          <w:rFonts w:eastAsia="Calibri"/>
          <w:szCs w:val="28"/>
        </w:rPr>
      </w:pPr>
      <w:r w:rsidRPr="00B36383">
        <w:rPr>
          <w:rFonts w:eastAsia="Calibri"/>
          <w:b/>
          <w:szCs w:val="28"/>
        </w:rPr>
        <w:t>профсоюзного комитета</w:t>
      </w:r>
      <w:r w:rsidRPr="00B36383">
        <w:rPr>
          <w:rFonts w:eastAsia="Calibri"/>
          <w:szCs w:val="28"/>
        </w:rPr>
        <w:t xml:space="preserve"> ___________/__________________</w:t>
      </w:r>
    </w:p>
    <w:p w:rsidR="00C96C94" w:rsidRPr="00B36383" w:rsidRDefault="00C96C94" w:rsidP="00C96C94">
      <w:pPr>
        <w:widowControl/>
        <w:autoSpaceDE/>
        <w:autoSpaceDN/>
        <w:spacing w:after="160"/>
        <w:ind w:left="3539" w:firstLine="709"/>
        <w:jc w:val="both"/>
        <w:rPr>
          <w:rFonts w:eastAsia="Calibri"/>
          <w:szCs w:val="28"/>
        </w:rPr>
      </w:pPr>
      <w:r w:rsidRPr="00B36383">
        <w:rPr>
          <w:rFonts w:eastAsia="Calibri"/>
          <w:szCs w:val="28"/>
        </w:rPr>
        <w:t>(подпись)</w:t>
      </w:r>
      <w:r w:rsidRPr="00B36383">
        <w:rPr>
          <w:rFonts w:eastAsia="Calibri"/>
          <w:szCs w:val="28"/>
          <w:lang w:val="kk-KZ"/>
        </w:rPr>
        <w:tab/>
      </w:r>
      <w:r w:rsidRPr="00B36383">
        <w:rPr>
          <w:rFonts w:eastAsia="Calibri"/>
          <w:szCs w:val="28"/>
          <w:lang w:val="kk-KZ"/>
        </w:rPr>
        <w:tab/>
      </w:r>
      <w:r w:rsidRPr="00B36383">
        <w:rPr>
          <w:rFonts w:eastAsia="Calibri"/>
          <w:szCs w:val="28"/>
        </w:rPr>
        <w:t>(Ф. И. О.)</w:t>
      </w:r>
    </w:p>
    <w:p w:rsidR="00C96C94" w:rsidRPr="00B36383" w:rsidRDefault="00C96C94" w:rsidP="00C96C94">
      <w:pPr>
        <w:widowControl/>
        <w:autoSpaceDE/>
        <w:autoSpaceDN/>
        <w:spacing w:after="160"/>
        <w:ind w:firstLine="709"/>
        <w:jc w:val="both"/>
        <w:rPr>
          <w:rFonts w:eastAsia="Calibri"/>
          <w:b/>
          <w:szCs w:val="28"/>
        </w:rPr>
      </w:pPr>
      <w:r w:rsidRPr="00B36383">
        <w:rPr>
          <w:rFonts w:eastAsia="Calibri"/>
          <w:b/>
          <w:szCs w:val="28"/>
        </w:rPr>
        <w:t>Технический инспектор</w:t>
      </w:r>
    </w:p>
    <w:p w:rsidR="00C96C94" w:rsidRPr="00B36383" w:rsidRDefault="00C96C94" w:rsidP="00C96C94">
      <w:pPr>
        <w:widowControl/>
        <w:autoSpaceDE/>
        <w:autoSpaceDN/>
        <w:spacing w:after="160"/>
        <w:ind w:firstLine="709"/>
        <w:jc w:val="both"/>
        <w:rPr>
          <w:rFonts w:eastAsia="Calibri"/>
          <w:szCs w:val="28"/>
        </w:rPr>
      </w:pPr>
      <w:r w:rsidRPr="00B36383">
        <w:rPr>
          <w:rFonts w:eastAsia="Calibri"/>
          <w:b/>
          <w:szCs w:val="28"/>
        </w:rPr>
        <w:t>по охране труда</w:t>
      </w:r>
      <w:r w:rsidRPr="00B36383">
        <w:rPr>
          <w:rFonts w:eastAsia="Calibri"/>
          <w:b/>
          <w:szCs w:val="28"/>
          <w:lang w:val="kk-KZ"/>
        </w:rPr>
        <w:t xml:space="preserve"> </w:t>
      </w:r>
      <w:r w:rsidRPr="00B36383">
        <w:rPr>
          <w:rFonts w:eastAsia="Calibri"/>
          <w:szCs w:val="28"/>
        </w:rPr>
        <w:t>___________/__________________________</w:t>
      </w:r>
    </w:p>
    <w:p w:rsidR="00C96C94" w:rsidRPr="00C96C94" w:rsidRDefault="00C96C94" w:rsidP="00C96C94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sz w:val="28"/>
          <w:szCs w:val="28"/>
        </w:rPr>
      </w:pPr>
      <w:r w:rsidRPr="00B36383">
        <w:rPr>
          <w:rFonts w:eastAsia="Calibri"/>
          <w:szCs w:val="28"/>
        </w:rPr>
        <w:t xml:space="preserve">(подпись) </w:t>
      </w:r>
      <w:r w:rsidRPr="00B36383">
        <w:rPr>
          <w:rFonts w:eastAsia="Calibri"/>
          <w:szCs w:val="28"/>
          <w:lang w:val="kk-KZ"/>
        </w:rPr>
        <w:tab/>
      </w:r>
      <w:r w:rsidRPr="00B36383">
        <w:rPr>
          <w:rFonts w:eastAsia="Calibri"/>
          <w:szCs w:val="28"/>
          <w:lang w:val="kk-KZ"/>
        </w:rPr>
        <w:tab/>
      </w:r>
      <w:r w:rsidRPr="00B36383">
        <w:rPr>
          <w:rFonts w:eastAsia="Calibri"/>
          <w:szCs w:val="28"/>
          <w:lang w:val="kk-KZ"/>
        </w:rPr>
        <w:tab/>
      </w:r>
      <w:r w:rsidRPr="00B36383">
        <w:rPr>
          <w:rFonts w:eastAsia="Calibri"/>
          <w:szCs w:val="28"/>
        </w:rPr>
        <w:t>(Ф. И. О.)</w:t>
      </w:r>
      <w:bookmarkStart w:id="5" w:name="_GoBack"/>
      <w:bookmarkEnd w:id="5"/>
    </w:p>
    <w:p w:rsidR="00C96C94" w:rsidRDefault="00C96C94">
      <w:pPr>
        <w:pStyle w:val="a3"/>
        <w:spacing w:before="3"/>
      </w:pPr>
    </w:p>
    <w:p w:rsidR="00D636B5" w:rsidRDefault="00D636B5">
      <w:pPr>
        <w:rPr>
          <w:sz w:val="28"/>
        </w:rPr>
        <w:sectPr w:rsidR="00D636B5">
          <w:type w:val="continuous"/>
          <w:pgSz w:w="11910" w:h="16840"/>
          <w:pgMar w:top="1100" w:right="340" w:bottom="280" w:left="1180" w:header="720" w:footer="720" w:gutter="0"/>
          <w:cols w:space="720"/>
        </w:sectPr>
      </w:pPr>
    </w:p>
    <w:p w:rsidR="00D636B5" w:rsidRDefault="00C96C94">
      <w:pPr>
        <w:spacing w:before="63"/>
        <w:ind w:left="5340"/>
        <w:jc w:val="both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D636B5" w:rsidRDefault="00C96C94">
      <w:pPr>
        <w:spacing w:before="3"/>
        <w:ind w:left="5340" w:right="501"/>
        <w:jc w:val="both"/>
        <w:rPr>
          <w:i/>
          <w:sz w:val="24"/>
        </w:rPr>
      </w:pPr>
      <w:r>
        <w:rPr>
          <w:i/>
          <w:sz w:val="24"/>
        </w:rPr>
        <w:t xml:space="preserve">к Положению о Республиканском ежегодном конкурсе «Лучший технический инспектор по охране труда» Казахстанского отраслевого профсоюза работников просвещения, науки и высшего </w:t>
      </w:r>
      <w:r>
        <w:rPr>
          <w:i/>
          <w:spacing w:val="-2"/>
          <w:sz w:val="24"/>
        </w:rPr>
        <w:t>образования</w:t>
      </w:r>
    </w:p>
    <w:p w:rsidR="00D636B5" w:rsidRDefault="00D636B5">
      <w:pPr>
        <w:pStyle w:val="a3"/>
        <w:spacing w:before="4"/>
        <w:rPr>
          <w:i/>
          <w:sz w:val="24"/>
        </w:rPr>
      </w:pPr>
    </w:p>
    <w:p w:rsidR="00D636B5" w:rsidRDefault="00C96C94">
      <w:pPr>
        <w:ind w:left="262" w:right="262"/>
        <w:jc w:val="center"/>
        <w:rPr>
          <w:b/>
          <w:sz w:val="28"/>
        </w:rPr>
      </w:pPr>
      <w:r>
        <w:rPr>
          <w:b/>
          <w:sz w:val="28"/>
        </w:rPr>
        <w:t>Анкета-заявка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Республиканского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ежегодного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D636B5" w:rsidRDefault="00C96C94">
      <w:pPr>
        <w:spacing w:line="242" w:lineRule="auto"/>
        <w:ind w:left="634" w:right="628" w:firstLine="13"/>
        <w:jc w:val="center"/>
        <w:rPr>
          <w:b/>
          <w:sz w:val="28"/>
        </w:rPr>
      </w:pPr>
      <w:r>
        <w:rPr>
          <w:b/>
          <w:sz w:val="28"/>
        </w:rPr>
        <w:t>«Лучший технический инспектор по охране труда» Казахстанского отраслевого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союза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просвещения,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науки и высшего образования</w:t>
      </w:r>
    </w:p>
    <w:p w:rsidR="00D636B5" w:rsidRDefault="00D636B5">
      <w:pPr>
        <w:pStyle w:val="a3"/>
        <w:spacing w:before="40"/>
        <w:rPr>
          <w:b/>
          <w:sz w:val="20"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4216"/>
        <w:gridCol w:w="4721"/>
      </w:tblGrid>
      <w:tr w:rsidR="00D636B5">
        <w:trPr>
          <w:trHeight w:val="470"/>
        </w:trPr>
        <w:tc>
          <w:tcPr>
            <w:tcW w:w="639" w:type="dxa"/>
          </w:tcPr>
          <w:p w:rsidR="00D636B5" w:rsidRDefault="00C96C94">
            <w:pPr>
              <w:pStyle w:val="TableParagraph"/>
              <w:spacing w:before="92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before="92"/>
              <w:ind w:left="1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4721" w:type="dxa"/>
          </w:tcPr>
          <w:p w:rsidR="00D636B5" w:rsidRDefault="00C96C94">
            <w:pPr>
              <w:pStyle w:val="TableParagraph"/>
              <w:spacing w:before="92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Информация</w:t>
            </w:r>
          </w:p>
        </w:tc>
      </w:tr>
      <w:tr w:rsidR="00D636B5">
        <w:trPr>
          <w:trHeight w:val="412"/>
        </w:trPr>
        <w:tc>
          <w:tcPr>
            <w:tcW w:w="639" w:type="dxa"/>
          </w:tcPr>
          <w:p w:rsidR="00D636B5" w:rsidRDefault="00C96C94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(полностью)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4"/>
              </w:rPr>
            </w:pPr>
          </w:p>
        </w:tc>
      </w:tr>
      <w:tr w:rsidR="00D636B5">
        <w:trPr>
          <w:trHeight w:val="277"/>
        </w:trPr>
        <w:tc>
          <w:tcPr>
            <w:tcW w:w="639" w:type="dxa"/>
          </w:tcPr>
          <w:p w:rsidR="00D636B5" w:rsidRDefault="00C96C94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0"/>
              </w:rPr>
            </w:pPr>
          </w:p>
        </w:tc>
      </w:tr>
      <w:tr w:rsidR="00D636B5">
        <w:trPr>
          <w:trHeight w:val="551"/>
        </w:trPr>
        <w:tc>
          <w:tcPr>
            <w:tcW w:w="639" w:type="dxa"/>
          </w:tcPr>
          <w:p w:rsidR="00D636B5" w:rsidRDefault="00C96C94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Контакты </w:t>
            </w:r>
            <w:r>
              <w:rPr>
                <w:spacing w:val="-2"/>
                <w:sz w:val="24"/>
              </w:rPr>
              <w:t>участника</w:t>
            </w:r>
          </w:p>
          <w:p w:rsidR="00D636B5" w:rsidRDefault="00C96C9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(мобильный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4"/>
              </w:rPr>
            </w:pPr>
          </w:p>
        </w:tc>
      </w:tr>
      <w:tr w:rsidR="00D636B5">
        <w:trPr>
          <w:trHeight w:val="277"/>
        </w:trPr>
        <w:tc>
          <w:tcPr>
            <w:tcW w:w="639" w:type="dxa"/>
          </w:tcPr>
          <w:p w:rsidR="00D636B5" w:rsidRDefault="00C96C94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0"/>
              </w:rPr>
            </w:pPr>
          </w:p>
        </w:tc>
      </w:tr>
      <w:tr w:rsidR="00D636B5">
        <w:trPr>
          <w:trHeight w:val="273"/>
        </w:trPr>
        <w:tc>
          <w:tcPr>
            <w:tcW w:w="639" w:type="dxa"/>
          </w:tcPr>
          <w:p w:rsidR="00D636B5" w:rsidRDefault="00C96C94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0"/>
              </w:rPr>
            </w:pPr>
          </w:p>
        </w:tc>
      </w:tr>
      <w:tr w:rsidR="00D636B5">
        <w:trPr>
          <w:trHeight w:val="278"/>
        </w:trPr>
        <w:tc>
          <w:tcPr>
            <w:tcW w:w="639" w:type="dxa"/>
          </w:tcPr>
          <w:p w:rsidR="00D636B5" w:rsidRDefault="00C96C94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0"/>
              </w:rPr>
            </w:pPr>
          </w:p>
        </w:tc>
      </w:tr>
      <w:tr w:rsidR="00D636B5">
        <w:trPr>
          <w:trHeight w:val="551"/>
        </w:trPr>
        <w:tc>
          <w:tcPr>
            <w:tcW w:w="639" w:type="dxa"/>
          </w:tcPr>
          <w:p w:rsidR="00D636B5" w:rsidRDefault="00C96C94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сертификата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D636B5" w:rsidRDefault="00C96C9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БиОТ</w:t>
            </w:r>
            <w:proofErr w:type="spellEnd"/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4"/>
              </w:rPr>
            </w:pPr>
          </w:p>
        </w:tc>
      </w:tr>
      <w:tr w:rsidR="00D636B5">
        <w:trPr>
          <w:trHeight w:val="277"/>
        </w:trPr>
        <w:tc>
          <w:tcPr>
            <w:tcW w:w="639" w:type="dxa"/>
          </w:tcPr>
          <w:p w:rsidR="00D636B5" w:rsidRDefault="00C96C94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0"/>
              </w:rPr>
            </w:pPr>
          </w:p>
        </w:tc>
      </w:tr>
      <w:tr w:rsidR="00D636B5">
        <w:trPr>
          <w:trHeight w:val="552"/>
        </w:trPr>
        <w:tc>
          <w:tcPr>
            <w:tcW w:w="639" w:type="dxa"/>
          </w:tcPr>
          <w:p w:rsidR="00D636B5" w:rsidRDefault="00C96C94">
            <w:pPr>
              <w:pStyle w:val="TableParagraph"/>
              <w:spacing w:before="126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Контакты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D636B5" w:rsidRDefault="00C96C9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4"/>
              </w:rPr>
            </w:pPr>
          </w:p>
        </w:tc>
      </w:tr>
      <w:tr w:rsidR="00D636B5">
        <w:trPr>
          <w:trHeight w:val="273"/>
        </w:trPr>
        <w:tc>
          <w:tcPr>
            <w:tcW w:w="639" w:type="dxa"/>
          </w:tcPr>
          <w:p w:rsidR="00D636B5" w:rsidRDefault="00C96C94">
            <w:pPr>
              <w:pStyle w:val="TableParagraph"/>
              <w:spacing w:line="25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0"/>
              </w:rPr>
            </w:pPr>
          </w:p>
        </w:tc>
      </w:tr>
      <w:tr w:rsidR="00D636B5">
        <w:trPr>
          <w:trHeight w:val="551"/>
        </w:trPr>
        <w:tc>
          <w:tcPr>
            <w:tcW w:w="639" w:type="dxa"/>
          </w:tcPr>
          <w:p w:rsidR="00D636B5" w:rsidRDefault="00C96C94">
            <w:pPr>
              <w:pStyle w:val="TableParagraph"/>
              <w:spacing w:before="131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2"/>
                <w:sz w:val="24"/>
              </w:rPr>
              <w:t xml:space="preserve"> профсоюзной</w:t>
            </w:r>
          </w:p>
          <w:p w:rsidR="00D636B5" w:rsidRDefault="00C96C9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4"/>
              </w:rPr>
            </w:pPr>
          </w:p>
        </w:tc>
      </w:tr>
      <w:tr w:rsidR="00D636B5">
        <w:trPr>
          <w:trHeight w:val="551"/>
        </w:trPr>
        <w:tc>
          <w:tcPr>
            <w:tcW w:w="639" w:type="dxa"/>
          </w:tcPr>
          <w:p w:rsidR="00D636B5" w:rsidRDefault="00C96C94">
            <w:pPr>
              <w:pStyle w:val="TableParagraph"/>
              <w:spacing w:before="131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D636B5" w:rsidRDefault="00C96C9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Профсоюза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4"/>
              </w:rPr>
            </w:pPr>
          </w:p>
        </w:tc>
      </w:tr>
      <w:tr w:rsidR="00D636B5">
        <w:trPr>
          <w:trHeight w:val="552"/>
        </w:trPr>
        <w:tc>
          <w:tcPr>
            <w:tcW w:w="639" w:type="dxa"/>
          </w:tcPr>
          <w:p w:rsidR="00D636B5" w:rsidRDefault="00C96C94">
            <w:pPr>
              <w:pStyle w:val="TableParagraph"/>
              <w:spacing w:before="131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2"/>
                <w:sz w:val="24"/>
              </w:rPr>
              <w:t xml:space="preserve"> районной</w:t>
            </w:r>
          </w:p>
          <w:p w:rsidR="00D636B5" w:rsidRDefault="00C96C94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Профсоюза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4"/>
              </w:rPr>
            </w:pPr>
          </w:p>
        </w:tc>
      </w:tr>
      <w:tr w:rsidR="00D636B5">
        <w:trPr>
          <w:trHeight w:val="551"/>
        </w:trPr>
        <w:tc>
          <w:tcPr>
            <w:tcW w:w="639" w:type="dxa"/>
          </w:tcPr>
          <w:p w:rsidR="00D636B5" w:rsidRDefault="00C96C94">
            <w:pPr>
              <w:pStyle w:val="TableParagraph"/>
              <w:spacing w:before="131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D636B5" w:rsidRDefault="00C96C9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Профсоюза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4"/>
              </w:rPr>
            </w:pPr>
          </w:p>
        </w:tc>
      </w:tr>
      <w:tr w:rsidR="00D636B5">
        <w:trPr>
          <w:trHeight w:val="556"/>
        </w:trPr>
        <w:tc>
          <w:tcPr>
            <w:tcW w:w="639" w:type="dxa"/>
          </w:tcPr>
          <w:p w:rsidR="00D636B5" w:rsidRDefault="00C96C94">
            <w:pPr>
              <w:pStyle w:val="TableParagraph"/>
              <w:spacing w:before="131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216" w:type="dxa"/>
          </w:tcPr>
          <w:p w:rsidR="00D636B5" w:rsidRDefault="00C96C9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областной организации Профсоюза</w:t>
            </w:r>
          </w:p>
        </w:tc>
        <w:tc>
          <w:tcPr>
            <w:tcW w:w="4721" w:type="dxa"/>
          </w:tcPr>
          <w:p w:rsidR="00D636B5" w:rsidRDefault="00D636B5">
            <w:pPr>
              <w:pStyle w:val="TableParagraph"/>
              <w:rPr>
                <w:sz w:val="24"/>
              </w:rPr>
            </w:pPr>
          </w:p>
        </w:tc>
      </w:tr>
    </w:tbl>
    <w:p w:rsidR="00D636B5" w:rsidRDefault="00D636B5">
      <w:pPr>
        <w:pStyle w:val="a3"/>
        <w:spacing w:before="111"/>
        <w:rPr>
          <w:b/>
          <w:sz w:val="20"/>
        </w:rPr>
      </w:pPr>
    </w:p>
    <w:tbl>
      <w:tblPr>
        <w:tblStyle w:val="TableNormal"/>
        <w:tblW w:w="0" w:type="auto"/>
        <w:tblInd w:w="477" w:type="dxa"/>
        <w:tblLayout w:type="fixed"/>
        <w:tblLook w:val="01E0" w:firstRow="1" w:lastRow="1" w:firstColumn="1" w:lastColumn="1" w:noHBand="0" w:noVBand="0"/>
      </w:tblPr>
      <w:tblGrid>
        <w:gridCol w:w="3871"/>
        <w:gridCol w:w="2514"/>
        <w:gridCol w:w="2255"/>
      </w:tblGrid>
      <w:tr w:rsidR="00D636B5">
        <w:trPr>
          <w:trHeight w:val="622"/>
        </w:trPr>
        <w:tc>
          <w:tcPr>
            <w:tcW w:w="3871" w:type="dxa"/>
          </w:tcPr>
          <w:p w:rsidR="00D636B5" w:rsidRDefault="00C96C94">
            <w:pPr>
              <w:pStyle w:val="TableParagraph"/>
              <w:spacing w:line="308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Технический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инспектор</w:t>
            </w:r>
          </w:p>
          <w:p w:rsidR="00D636B5" w:rsidRDefault="00C96C94">
            <w:pPr>
              <w:pStyle w:val="TableParagraph"/>
              <w:spacing w:line="294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охране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труда</w:t>
            </w:r>
          </w:p>
        </w:tc>
        <w:tc>
          <w:tcPr>
            <w:tcW w:w="2514" w:type="dxa"/>
          </w:tcPr>
          <w:p w:rsidR="00D636B5" w:rsidRDefault="00C96C94">
            <w:pPr>
              <w:pStyle w:val="TableParagraph"/>
              <w:tabs>
                <w:tab w:val="left" w:pos="2312"/>
              </w:tabs>
              <w:spacing w:before="308" w:line="295" w:lineRule="exact"/>
              <w:ind w:left="328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55" w:type="dxa"/>
          </w:tcPr>
          <w:p w:rsidR="00D636B5" w:rsidRDefault="00C96C94">
            <w:pPr>
              <w:pStyle w:val="TableParagraph"/>
              <w:tabs>
                <w:tab w:val="left" w:pos="2203"/>
              </w:tabs>
              <w:spacing w:before="308" w:line="295" w:lineRule="exact"/>
              <w:ind w:left="99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D636B5">
        <w:trPr>
          <w:trHeight w:val="231"/>
        </w:trPr>
        <w:tc>
          <w:tcPr>
            <w:tcW w:w="3871" w:type="dxa"/>
          </w:tcPr>
          <w:p w:rsidR="00D636B5" w:rsidRDefault="00D636B5">
            <w:pPr>
              <w:pStyle w:val="TableParagraph"/>
              <w:rPr>
                <w:sz w:val="16"/>
              </w:rPr>
            </w:pPr>
          </w:p>
        </w:tc>
        <w:tc>
          <w:tcPr>
            <w:tcW w:w="2514" w:type="dxa"/>
          </w:tcPr>
          <w:p w:rsidR="00D636B5" w:rsidRDefault="00C96C94">
            <w:pPr>
              <w:pStyle w:val="TableParagraph"/>
              <w:spacing w:line="169" w:lineRule="exact"/>
              <w:ind w:left="4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2255" w:type="dxa"/>
          </w:tcPr>
          <w:p w:rsidR="00D636B5" w:rsidRDefault="00C96C94">
            <w:pPr>
              <w:pStyle w:val="TableParagraph"/>
              <w:spacing w:line="169" w:lineRule="exact"/>
              <w:ind w:left="1453"/>
              <w:rPr>
                <w:sz w:val="16"/>
              </w:rPr>
            </w:pPr>
            <w:r>
              <w:rPr>
                <w:spacing w:val="-2"/>
                <w:sz w:val="16"/>
              </w:rPr>
              <w:t>(ФИО)</w:t>
            </w:r>
          </w:p>
        </w:tc>
      </w:tr>
      <w:tr w:rsidR="00D636B5">
        <w:trPr>
          <w:trHeight w:val="377"/>
        </w:trPr>
        <w:tc>
          <w:tcPr>
            <w:tcW w:w="3871" w:type="dxa"/>
          </w:tcPr>
          <w:p w:rsidR="00D636B5" w:rsidRDefault="00C96C94">
            <w:pPr>
              <w:pStyle w:val="TableParagraph"/>
              <w:spacing w:before="49" w:line="308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Председатель</w:t>
            </w:r>
          </w:p>
        </w:tc>
        <w:tc>
          <w:tcPr>
            <w:tcW w:w="2514" w:type="dxa"/>
          </w:tcPr>
          <w:p w:rsidR="00D636B5" w:rsidRDefault="00D636B5">
            <w:pPr>
              <w:pStyle w:val="TableParagraph"/>
              <w:rPr>
                <w:sz w:val="24"/>
              </w:rPr>
            </w:pPr>
          </w:p>
        </w:tc>
        <w:tc>
          <w:tcPr>
            <w:tcW w:w="2255" w:type="dxa"/>
          </w:tcPr>
          <w:p w:rsidR="00D636B5" w:rsidRDefault="00D636B5">
            <w:pPr>
              <w:pStyle w:val="TableParagraph"/>
              <w:rPr>
                <w:sz w:val="24"/>
              </w:rPr>
            </w:pPr>
          </w:p>
        </w:tc>
      </w:tr>
      <w:tr w:rsidR="00D636B5">
        <w:trPr>
          <w:trHeight w:val="698"/>
        </w:trPr>
        <w:tc>
          <w:tcPr>
            <w:tcW w:w="3871" w:type="dxa"/>
          </w:tcPr>
          <w:p w:rsidR="00D636B5" w:rsidRDefault="00C96C94">
            <w:pPr>
              <w:pStyle w:val="TableParagraph"/>
              <w:spacing w:line="315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профсоюзной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организации</w:t>
            </w:r>
          </w:p>
        </w:tc>
        <w:tc>
          <w:tcPr>
            <w:tcW w:w="2514" w:type="dxa"/>
          </w:tcPr>
          <w:p w:rsidR="00D636B5" w:rsidRDefault="00C96C94">
            <w:pPr>
              <w:pStyle w:val="TableParagraph"/>
              <w:tabs>
                <w:tab w:val="left" w:pos="2312"/>
              </w:tabs>
              <w:spacing w:line="304" w:lineRule="exact"/>
              <w:ind w:left="328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D636B5" w:rsidRDefault="00C96C94">
            <w:pPr>
              <w:pStyle w:val="TableParagraph"/>
              <w:spacing w:line="173" w:lineRule="exact"/>
              <w:ind w:left="4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2255" w:type="dxa"/>
          </w:tcPr>
          <w:p w:rsidR="00D636B5" w:rsidRDefault="00C96C94">
            <w:pPr>
              <w:pStyle w:val="TableParagraph"/>
              <w:tabs>
                <w:tab w:val="left" w:pos="2203"/>
              </w:tabs>
              <w:spacing w:line="304" w:lineRule="exact"/>
              <w:ind w:left="99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D636B5" w:rsidRDefault="00C96C94">
            <w:pPr>
              <w:pStyle w:val="TableParagraph"/>
              <w:spacing w:line="173" w:lineRule="exact"/>
              <w:ind w:left="1453"/>
              <w:rPr>
                <w:sz w:val="16"/>
              </w:rPr>
            </w:pPr>
            <w:r>
              <w:rPr>
                <w:spacing w:val="-2"/>
                <w:sz w:val="16"/>
              </w:rPr>
              <w:t>(ФИО)</w:t>
            </w:r>
          </w:p>
        </w:tc>
      </w:tr>
      <w:tr w:rsidR="00D636B5">
        <w:trPr>
          <w:trHeight w:val="487"/>
        </w:trPr>
        <w:tc>
          <w:tcPr>
            <w:tcW w:w="3871" w:type="dxa"/>
          </w:tcPr>
          <w:p w:rsidR="00D636B5" w:rsidRDefault="00C96C94">
            <w:pPr>
              <w:pStyle w:val="TableParagraph"/>
              <w:tabs>
                <w:tab w:val="left" w:pos="529"/>
                <w:tab w:val="left" w:pos="2442"/>
                <w:tab w:val="left" w:pos="3049"/>
              </w:tabs>
              <w:spacing w:before="211" w:line="25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514" w:type="dxa"/>
          </w:tcPr>
          <w:p w:rsidR="00D636B5" w:rsidRDefault="00D636B5">
            <w:pPr>
              <w:pStyle w:val="TableParagraph"/>
              <w:rPr>
                <w:sz w:val="24"/>
              </w:rPr>
            </w:pPr>
          </w:p>
        </w:tc>
        <w:tc>
          <w:tcPr>
            <w:tcW w:w="2255" w:type="dxa"/>
          </w:tcPr>
          <w:p w:rsidR="00D636B5" w:rsidRDefault="00D636B5">
            <w:pPr>
              <w:pStyle w:val="TableParagraph"/>
              <w:rPr>
                <w:sz w:val="24"/>
              </w:rPr>
            </w:pPr>
          </w:p>
        </w:tc>
      </w:tr>
    </w:tbl>
    <w:p w:rsidR="00D636B5" w:rsidRDefault="00D636B5">
      <w:pPr>
        <w:rPr>
          <w:sz w:val="24"/>
        </w:rPr>
        <w:sectPr w:rsidR="00D636B5">
          <w:pgSz w:w="11910" w:h="16840"/>
          <w:pgMar w:top="1360" w:right="340" w:bottom="280" w:left="1180" w:header="720" w:footer="720" w:gutter="0"/>
          <w:cols w:space="720"/>
        </w:sectPr>
      </w:pPr>
    </w:p>
    <w:p w:rsidR="00D636B5" w:rsidRDefault="00C96C94">
      <w:pPr>
        <w:spacing w:before="63"/>
        <w:ind w:left="5340"/>
        <w:jc w:val="both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:rsidR="00D636B5" w:rsidRDefault="00C96C94">
      <w:pPr>
        <w:spacing w:before="3"/>
        <w:ind w:left="5340" w:right="501"/>
        <w:jc w:val="both"/>
        <w:rPr>
          <w:i/>
          <w:sz w:val="24"/>
        </w:rPr>
      </w:pPr>
      <w:r>
        <w:rPr>
          <w:i/>
          <w:sz w:val="24"/>
        </w:rPr>
        <w:t xml:space="preserve">к Положению о Республиканском ежегодном конкурсе «Лучший технический инспектор по охране труда» Казахстанского отраслевого профсоюза работников просвещения, науки и высшего </w:t>
      </w:r>
      <w:r>
        <w:rPr>
          <w:i/>
          <w:spacing w:val="-2"/>
          <w:sz w:val="24"/>
        </w:rPr>
        <w:t>образования</w:t>
      </w:r>
    </w:p>
    <w:p w:rsidR="00D636B5" w:rsidRDefault="00D636B5">
      <w:pPr>
        <w:pStyle w:val="a3"/>
        <w:spacing w:before="4"/>
        <w:rPr>
          <w:i/>
          <w:sz w:val="24"/>
        </w:rPr>
      </w:pPr>
    </w:p>
    <w:p w:rsidR="00D636B5" w:rsidRDefault="00C96C94">
      <w:pPr>
        <w:ind w:left="726" w:right="715" w:firstLine="1"/>
        <w:jc w:val="center"/>
        <w:rPr>
          <w:b/>
          <w:sz w:val="28"/>
        </w:rPr>
      </w:pPr>
      <w:r>
        <w:rPr>
          <w:b/>
          <w:sz w:val="28"/>
        </w:rPr>
        <w:t>Характеристика-рекомендация на участника конкурса «Лучший технический инспектор 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охране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труда»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Казахстанского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отраслевого профессионального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союза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просвещения,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высшего </w:t>
      </w:r>
      <w:r>
        <w:rPr>
          <w:b/>
          <w:spacing w:val="-2"/>
          <w:sz w:val="28"/>
        </w:rPr>
        <w:t>образования</w:t>
      </w:r>
    </w:p>
    <w:p w:rsidR="00D636B5" w:rsidRDefault="00D636B5">
      <w:pPr>
        <w:pStyle w:val="a3"/>
        <w:rPr>
          <w:b/>
          <w:sz w:val="20"/>
        </w:rPr>
      </w:pPr>
    </w:p>
    <w:p w:rsidR="00D636B5" w:rsidRDefault="00C96C94">
      <w:pPr>
        <w:pStyle w:val="a3"/>
        <w:spacing w:before="106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229034</wp:posOffset>
                </wp:positionV>
                <wp:extent cx="58680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3E956" id="Graphic 3" o:spid="_x0000_s1026" style="position:absolute;margin-left:85pt;margin-top:18.05pt;width:46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636B5" w:rsidRDefault="00C96C94">
      <w:pPr>
        <w:ind w:left="262" w:right="258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6"/>
          <w:sz w:val="16"/>
        </w:rPr>
        <w:t xml:space="preserve"> </w:t>
      </w:r>
      <w:r>
        <w:rPr>
          <w:sz w:val="16"/>
        </w:rPr>
        <w:t>технического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инспектора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охране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труда)</w:t>
      </w:r>
    </w:p>
    <w:p w:rsidR="00D636B5" w:rsidRDefault="00C96C94">
      <w:pPr>
        <w:pStyle w:val="a3"/>
        <w:spacing w:before="10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230977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8E0CD" id="Graphic 4" o:spid="_x0000_s1026" style="position:absolute;margin-left:85pt;margin-top:18.2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VIIQIAAH8EAAAOAAAAZHJzL2Uyb0RvYy54bWysVMFu2zAMvQ/YPwi6L06CLC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/Hq7vFlMSRBJvtn8&#10;Jg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636B5" w:rsidRDefault="00C96C94">
      <w:pPr>
        <w:ind w:left="262" w:right="253"/>
        <w:jc w:val="center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D636B5" w:rsidRDefault="00D636B5">
      <w:pPr>
        <w:pStyle w:val="a3"/>
        <w:rPr>
          <w:sz w:val="16"/>
        </w:rPr>
      </w:pPr>
    </w:p>
    <w:p w:rsidR="00D636B5" w:rsidRDefault="00D636B5">
      <w:pPr>
        <w:pStyle w:val="a3"/>
        <w:rPr>
          <w:sz w:val="16"/>
        </w:rPr>
      </w:pPr>
    </w:p>
    <w:p w:rsidR="00D636B5" w:rsidRDefault="00D636B5">
      <w:pPr>
        <w:pStyle w:val="a3"/>
        <w:spacing w:before="92"/>
        <w:rPr>
          <w:sz w:val="16"/>
        </w:rPr>
      </w:pPr>
    </w:p>
    <w:p w:rsidR="00D636B5" w:rsidRDefault="00C96C94">
      <w:pPr>
        <w:ind w:left="262" w:right="251"/>
        <w:jc w:val="center"/>
        <w:rPr>
          <w:i/>
          <w:sz w:val="24"/>
        </w:rPr>
      </w:pPr>
      <w:r>
        <w:rPr>
          <w:i/>
          <w:sz w:val="24"/>
        </w:rPr>
        <w:t>(Характеристика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заполняется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свободной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форме)</w:t>
      </w: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spacing w:before="98"/>
        <w:rPr>
          <w:i/>
          <w:sz w:val="24"/>
        </w:rPr>
      </w:pPr>
    </w:p>
    <w:p w:rsidR="00D636B5" w:rsidRDefault="00C96C94">
      <w:pPr>
        <w:spacing w:line="322" w:lineRule="exact"/>
        <w:ind w:left="519"/>
        <w:rPr>
          <w:b/>
          <w:sz w:val="28"/>
        </w:rPr>
      </w:pPr>
      <w:r>
        <w:rPr>
          <w:b/>
          <w:spacing w:val="-2"/>
          <w:sz w:val="28"/>
        </w:rPr>
        <w:t>Председатель</w:t>
      </w:r>
    </w:p>
    <w:p w:rsidR="00D636B5" w:rsidRDefault="00C96C94">
      <w:pPr>
        <w:tabs>
          <w:tab w:val="left" w:pos="4769"/>
          <w:tab w:val="left" w:pos="6754"/>
          <w:tab w:val="left" w:pos="9058"/>
        </w:tabs>
        <w:spacing w:line="310" w:lineRule="exact"/>
        <w:ind w:left="519"/>
        <w:rPr>
          <w:sz w:val="28"/>
        </w:rPr>
      </w:pPr>
      <w:r>
        <w:rPr>
          <w:b/>
          <w:sz w:val="28"/>
        </w:rPr>
        <w:t>профсоюзной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  <w:r>
        <w:rPr>
          <w:spacing w:val="129"/>
          <w:sz w:val="28"/>
        </w:rPr>
        <w:t xml:space="preserve"> </w:t>
      </w:r>
      <w:r>
        <w:rPr>
          <w:sz w:val="28"/>
          <w:u w:val="single"/>
        </w:rPr>
        <w:tab/>
      </w:r>
    </w:p>
    <w:p w:rsidR="00D636B5" w:rsidRDefault="00C96C94">
      <w:pPr>
        <w:tabs>
          <w:tab w:val="left" w:pos="7602"/>
        </w:tabs>
        <w:spacing w:line="173" w:lineRule="exact"/>
        <w:ind w:left="5475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:rsidR="00D636B5" w:rsidRDefault="00D636B5">
      <w:pPr>
        <w:pStyle w:val="a3"/>
        <w:rPr>
          <w:sz w:val="16"/>
        </w:rPr>
      </w:pPr>
    </w:p>
    <w:p w:rsidR="00D636B5" w:rsidRDefault="00D636B5">
      <w:pPr>
        <w:pStyle w:val="a3"/>
        <w:spacing w:before="66"/>
        <w:rPr>
          <w:sz w:val="16"/>
        </w:rPr>
      </w:pPr>
    </w:p>
    <w:p w:rsidR="00D636B5" w:rsidRDefault="00C96C94">
      <w:pPr>
        <w:pStyle w:val="a3"/>
        <w:tabs>
          <w:tab w:val="left" w:pos="1080"/>
          <w:tab w:val="left" w:pos="3309"/>
          <w:tab w:val="left" w:pos="4012"/>
        </w:tabs>
        <w:ind w:left="519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D636B5" w:rsidRDefault="00D636B5">
      <w:pPr>
        <w:sectPr w:rsidR="00D636B5">
          <w:pgSz w:w="11910" w:h="16840"/>
          <w:pgMar w:top="1360" w:right="340" w:bottom="280" w:left="1180" w:header="720" w:footer="720" w:gutter="0"/>
          <w:cols w:space="720"/>
        </w:sectPr>
      </w:pPr>
    </w:p>
    <w:p w:rsidR="00D636B5" w:rsidRDefault="00C96C94">
      <w:pPr>
        <w:spacing w:before="63"/>
        <w:ind w:left="5340"/>
        <w:jc w:val="both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4</w:t>
      </w:r>
    </w:p>
    <w:p w:rsidR="00D636B5" w:rsidRDefault="00C96C94">
      <w:pPr>
        <w:tabs>
          <w:tab w:val="left" w:pos="7247"/>
          <w:tab w:val="left" w:pos="9301"/>
        </w:tabs>
        <w:spacing w:before="3"/>
        <w:ind w:left="5340" w:right="502"/>
        <w:jc w:val="both"/>
        <w:rPr>
          <w:i/>
          <w:sz w:val="24"/>
        </w:rPr>
      </w:pPr>
      <w:r>
        <w:rPr>
          <w:i/>
          <w:sz w:val="24"/>
        </w:rPr>
        <w:t xml:space="preserve">к Положению о Республиканском ежегодном конкурсе «Лучший технический инспектор по охране труда» Казахстанского отраслевого профсоюза </w:t>
      </w:r>
      <w:r>
        <w:rPr>
          <w:i/>
          <w:spacing w:val="-2"/>
          <w:sz w:val="24"/>
        </w:rPr>
        <w:t>работников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просвещения,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науки </w:t>
      </w:r>
      <w:r>
        <w:rPr>
          <w:i/>
          <w:spacing w:val="-2"/>
          <w:sz w:val="24"/>
        </w:rPr>
        <w:t>образования</w:t>
      </w:r>
    </w:p>
    <w:p w:rsidR="00D636B5" w:rsidRDefault="00D636B5">
      <w:pPr>
        <w:pStyle w:val="a3"/>
        <w:spacing w:before="4"/>
        <w:rPr>
          <w:i/>
          <w:sz w:val="24"/>
        </w:rPr>
      </w:pPr>
    </w:p>
    <w:p w:rsidR="00D636B5" w:rsidRDefault="00C96C94">
      <w:pPr>
        <w:ind w:left="262" w:right="248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проделанной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ежегодного конкурса «Лучший технический инспектор по охране труда»</w:t>
      </w:r>
    </w:p>
    <w:p w:rsidR="00D636B5" w:rsidRDefault="00C96C94">
      <w:pPr>
        <w:spacing w:line="242" w:lineRule="auto"/>
        <w:ind w:left="263" w:right="248"/>
        <w:jc w:val="center"/>
        <w:rPr>
          <w:b/>
          <w:sz w:val="28"/>
        </w:rPr>
      </w:pPr>
      <w:r>
        <w:rPr>
          <w:b/>
          <w:sz w:val="28"/>
        </w:rPr>
        <w:t>Казахстанского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отраслевого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союза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работников просвещения, науки высшего образования</w:t>
      </w:r>
    </w:p>
    <w:p w:rsidR="00D636B5" w:rsidRDefault="00D636B5">
      <w:pPr>
        <w:pStyle w:val="a3"/>
        <w:rPr>
          <w:b/>
          <w:sz w:val="20"/>
        </w:rPr>
      </w:pPr>
    </w:p>
    <w:p w:rsidR="00D636B5" w:rsidRDefault="00C96C94">
      <w:pPr>
        <w:pStyle w:val="a3"/>
        <w:spacing w:before="52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194466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28BD3" id="Graphic 5" o:spid="_x0000_s1026" style="position:absolute;margin-left:85pt;margin-top:15.3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c7IQIAAH8EAAAOAAAAZHJzL2Uyb0RvYy54bWysVMFu2zAMvQ/YPwi6L06CJS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XNwub75OSRBJvtn8&#10;Jg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636B5" w:rsidRDefault="00C96C94">
      <w:pPr>
        <w:ind w:left="262" w:right="258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6"/>
          <w:sz w:val="16"/>
        </w:rPr>
        <w:t xml:space="preserve"> </w:t>
      </w:r>
      <w:r>
        <w:rPr>
          <w:sz w:val="16"/>
        </w:rPr>
        <w:t>технического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инспектора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охране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труда)</w:t>
      </w:r>
    </w:p>
    <w:p w:rsidR="00D636B5" w:rsidRDefault="00C96C94">
      <w:pPr>
        <w:pStyle w:val="a3"/>
        <w:spacing w:before="10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230977</wp:posOffset>
                </wp:positionV>
                <wp:extent cx="58699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5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8A78E" id="Graphic 6" o:spid="_x0000_s1026" style="position:absolute;margin-left:85pt;margin-top:18.2pt;width:462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" path="m,l586950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636B5" w:rsidRDefault="00C96C94">
      <w:pPr>
        <w:ind w:left="262" w:right="253"/>
        <w:jc w:val="center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D636B5" w:rsidRDefault="00D636B5">
      <w:pPr>
        <w:pStyle w:val="a3"/>
        <w:rPr>
          <w:sz w:val="16"/>
        </w:rPr>
      </w:pPr>
    </w:p>
    <w:p w:rsidR="00D636B5" w:rsidRDefault="00D636B5">
      <w:pPr>
        <w:pStyle w:val="a3"/>
        <w:rPr>
          <w:sz w:val="16"/>
        </w:rPr>
      </w:pPr>
    </w:p>
    <w:p w:rsidR="00D636B5" w:rsidRDefault="00D636B5">
      <w:pPr>
        <w:pStyle w:val="a3"/>
        <w:spacing w:before="92"/>
        <w:rPr>
          <w:sz w:val="16"/>
        </w:rPr>
      </w:pPr>
    </w:p>
    <w:p w:rsidR="00D636B5" w:rsidRDefault="00C96C94">
      <w:pPr>
        <w:spacing w:line="242" w:lineRule="auto"/>
        <w:ind w:left="2044" w:right="2029"/>
        <w:jc w:val="center"/>
        <w:rPr>
          <w:i/>
          <w:sz w:val="24"/>
        </w:rPr>
      </w:pPr>
      <w:r>
        <w:rPr>
          <w:i/>
          <w:sz w:val="24"/>
        </w:rPr>
        <w:t>(Пояснительная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записка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представляется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свободной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форме с данными и общими сведениями работы)</w:t>
      </w: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rPr>
          <w:i/>
          <w:sz w:val="24"/>
        </w:rPr>
      </w:pPr>
    </w:p>
    <w:p w:rsidR="00D636B5" w:rsidRDefault="00D636B5">
      <w:pPr>
        <w:pStyle w:val="a3"/>
        <w:spacing w:before="95"/>
        <w:rPr>
          <w:i/>
          <w:sz w:val="24"/>
        </w:rPr>
      </w:pPr>
    </w:p>
    <w:p w:rsidR="00D636B5" w:rsidRDefault="00C96C94">
      <w:pPr>
        <w:spacing w:line="322" w:lineRule="exact"/>
        <w:ind w:left="519"/>
        <w:rPr>
          <w:b/>
          <w:sz w:val="28"/>
        </w:rPr>
      </w:pPr>
      <w:r>
        <w:rPr>
          <w:b/>
          <w:sz w:val="28"/>
        </w:rPr>
        <w:t>Технический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инспектор</w:t>
      </w:r>
    </w:p>
    <w:p w:rsidR="00D636B5" w:rsidRDefault="00C96C94">
      <w:pPr>
        <w:tabs>
          <w:tab w:val="left" w:pos="4769"/>
          <w:tab w:val="left" w:pos="6754"/>
          <w:tab w:val="left" w:pos="9058"/>
        </w:tabs>
        <w:spacing w:line="310" w:lineRule="exact"/>
        <w:ind w:left="519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охране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труда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  <w:r>
        <w:rPr>
          <w:spacing w:val="129"/>
          <w:sz w:val="28"/>
        </w:rPr>
        <w:t xml:space="preserve"> </w:t>
      </w:r>
      <w:r>
        <w:rPr>
          <w:sz w:val="28"/>
          <w:u w:val="single"/>
        </w:rPr>
        <w:tab/>
      </w:r>
    </w:p>
    <w:p w:rsidR="00D636B5" w:rsidRDefault="00C96C94">
      <w:pPr>
        <w:tabs>
          <w:tab w:val="left" w:pos="8308"/>
        </w:tabs>
        <w:spacing w:line="173" w:lineRule="exact"/>
        <w:ind w:left="5475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(ФИО)</w:t>
      </w:r>
    </w:p>
    <w:p w:rsidR="00D636B5" w:rsidRDefault="00D636B5">
      <w:pPr>
        <w:pStyle w:val="a3"/>
        <w:rPr>
          <w:sz w:val="16"/>
        </w:rPr>
      </w:pPr>
    </w:p>
    <w:p w:rsidR="00D636B5" w:rsidRDefault="00D636B5">
      <w:pPr>
        <w:pStyle w:val="a3"/>
        <w:spacing w:before="61"/>
        <w:rPr>
          <w:sz w:val="16"/>
        </w:rPr>
      </w:pPr>
    </w:p>
    <w:p w:rsidR="00D636B5" w:rsidRDefault="00C96C94">
      <w:pPr>
        <w:pStyle w:val="a3"/>
        <w:tabs>
          <w:tab w:val="left" w:pos="1080"/>
          <w:tab w:val="left" w:pos="3310"/>
          <w:tab w:val="left" w:pos="4013"/>
        </w:tabs>
        <w:ind w:left="519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D636B5">
      <w:pgSz w:w="11910" w:h="16840"/>
      <w:pgMar w:top="1360" w:right="3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F7F5F"/>
    <w:multiLevelType w:val="hybridMultilevel"/>
    <w:tmpl w:val="4BC08A86"/>
    <w:lvl w:ilvl="0" w:tplc="A5261D88">
      <w:start w:val="1"/>
      <w:numFmt w:val="decimal"/>
      <w:lvlText w:val="%1."/>
      <w:lvlJc w:val="left"/>
      <w:pPr>
        <w:ind w:left="519" w:hanging="384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649E7F70">
      <w:numFmt w:val="bullet"/>
      <w:lvlText w:val="-"/>
      <w:lvlJc w:val="left"/>
      <w:pPr>
        <w:ind w:left="519" w:hanging="25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8C9A7264">
      <w:numFmt w:val="bullet"/>
      <w:lvlText w:val="•"/>
      <w:lvlJc w:val="left"/>
      <w:pPr>
        <w:ind w:left="2492" w:hanging="255"/>
      </w:pPr>
      <w:rPr>
        <w:rFonts w:hint="default"/>
        <w:lang w:val="ru-RU" w:eastAsia="en-US" w:bidi="ar-SA"/>
      </w:rPr>
    </w:lvl>
    <w:lvl w:ilvl="3" w:tplc="BFE8A18A">
      <w:numFmt w:val="bullet"/>
      <w:lvlText w:val="•"/>
      <w:lvlJc w:val="left"/>
      <w:pPr>
        <w:ind w:left="3479" w:hanging="255"/>
      </w:pPr>
      <w:rPr>
        <w:rFonts w:hint="default"/>
        <w:lang w:val="ru-RU" w:eastAsia="en-US" w:bidi="ar-SA"/>
      </w:rPr>
    </w:lvl>
    <w:lvl w:ilvl="4" w:tplc="D1380E80">
      <w:numFmt w:val="bullet"/>
      <w:lvlText w:val="•"/>
      <w:lvlJc w:val="left"/>
      <w:pPr>
        <w:ind w:left="4465" w:hanging="255"/>
      </w:pPr>
      <w:rPr>
        <w:rFonts w:hint="default"/>
        <w:lang w:val="ru-RU" w:eastAsia="en-US" w:bidi="ar-SA"/>
      </w:rPr>
    </w:lvl>
    <w:lvl w:ilvl="5" w:tplc="C9D476FC">
      <w:numFmt w:val="bullet"/>
      <w:lvlText w:val="•"/>
      <w:lvlJc w:val="left"/>
      <w:pPr>
        <w:ind w:left="5452" w:hanging="255"/>
      </w:pPr>
      <w:rPr>
        <w:rFonts w:hint="default"/>
        <w:lang w:val="ru-RU" w:eastAsia="en-US" w:bidi="ar-SA"/>
      </w:rPr>
    </w:lvl>
    <w:lvl w:ilvl="6" w:tplc="372E717E">
      <w:numFmt w:val="bullet"/>
      <w:lvlText w:val="•"/>
      <w:lvlJc w:val="left"/>
      <w:pPr>
        <w:ind w:left="6438" w:hanging="255"/>
      </w:pPr>
      <w:rPr>
        <w:rFonts w:hint="default"/>
        <w:lang w:val="ru-RU" w:eastAsia="en-US" w:bidi="ar-SA"/>
      </w:rPr>
    </w:lvl>
    <w:lvl w:ilvl="7" w:tplc="47C24EE2">
      <w:numFmt w:val="bullet"/>
      <w:lvlText w:val="•"/>
      <w:lvlJc w:val="left"/>
      <w:pPr>
        <w:ind w:left="7424" w:hanging="255"/>
      </w:pPr>
      <w:rPr>
        <w:rFonts w:hint="default"/>
        <w:lang w:val="ru-RU" w:eastAsia="en-US" w:bidi="ar-SA"/>
      </w:rPr>
    </w:lvl>
    <w:lvl w:ilvl="8" w:tplc="AA3A13F8">
      <w:numFmt w:val="bullet"/>
      <w:lvlText w:val="•"/>
      <w:lvlJc w:val="left"/>
      <w:pPr>
        <w:ind w:left="8411" w:hanging="2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B5"/>
    <w:rsid w:val="00B36383"/>
    <w:rsid w:val="00C96C94"/>
    <w:rsid w:val="00D6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71BF"/>
  <w15:docId w15:val="{3D65E6C6-8F6D-482F-86F0-7DDF9005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 w:right="2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19" w:right="50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in.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СТД</dc:creator>
  <cp:lastModifiedBy>Владелец</cp:lastModifiedBy>
  <cp:revision>3</cp:revision>
  <dcterms:created xsi:type="dcterms:W3CDTF">2024-07-02T04:43:00Z</dcterms:created>
  <dcterms:modified xsi:type="dcterms:W3CDTF">2024-07-25T06:51:00Z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www.ilovepdf.com</vt:lpwstr>
  </property>
</Properties>
</file>